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7" w:rsidRDefault="00965CF7" w:rsidP="00965CF7">
      <w:pPr>
        <w:pStyle w:val="1"/>
        <w:rPr>
          <w:sz w:val="28"/>
          <w:szCs w:val="28"/>
          <w:lang w:val="uk-UA"/>
        </w:rPr>
      </w:pPr>
      <w:bookmarkStart w:id="0" w:name="_Toc279157763"/>
      <w:r>
        <w:rPr>
          <w:sz w:val="28"/>
          <w:szCs w:val="28"/>
          <w:lang w:val="uk-UA"/>
        </w:rPr>
        <w:t>Типове положення про спеціальне навчання, інструктажі та перевірку знань з питань пожежної безпеки на підприємствах, в установах та організаціях України</w:t>
      </w:r>
      <w:bookmarkEnd w:id="0"/>
    </w:p>
    <w:p w:rsidR="00965CF7" w:rsidRDefault="00965CF7" w:rsidP="00965CF7">
      <w:pPr>
        <w:keepNext/>
        <w:keepLines/>
        <w:spacing w:before="240" w:after="80"/>
        <w:ind w:left="1000" w:right="1000"/>
        <w:jc w:val="center"/>
        <w:rPr>
          <w:b/>
          <w:bCs/>
          <w:i/>
          <w:iCs/>
          <w:sz w:val="32"/>
          <w:szCs w:val="32"/>
        </w:rPr>
      </w:pPr>
      <w:r>
        <w:rPr>
          <w:b/>
          <w:bCs/>
          <w:i/>
          <w:iCs/>
          <w:sz w:val="32"/>
          <w:szCs w:val="32"/>
        </w:rPr>
        <w:t>Зміст документу</w:t>
      </w:r>
    </w:p>
    <w:p w:rsidR="00965CF7" w:rsidRDefault="00E1180D" w:rsidP="00965CF7">
      <w:pPr>
        <w:pStyle w:val="11"/>
        <w:tabs>
          <w:tab w:val="right" w:leader="dot" w:pos="9911"/>
        </w:tabs>
        <w:rPr>
          <w:noProof/>
        </w:rPr>
      </w:pPr>
      <w:r w:rsidRPr="00E1180D">
        <w:rPr>
          <w:lang w:val="uk-UA"/>
        </w:rPr>
        <w:fldChar w:fldCharType="begin"/>
      </w:r>
      <w:r w:rsidR="00965CF7">
        <w:rPr>
          <w:lang w:val="uk-UA"/>
        </w:rPr>
        <w:instrText xml:space="preserve"> TOC \t "Заголовок 1;1;Заголовок 2;2;Заголовок 3;3;Заголовок 1.heading 1;1;Заголовок 2.heading 2;2;Заголовок 3.heading 3;3" \h \z </w:instrText>
      </w:r>
      <w:r w:rsidRPr="00E1180D">
        <w:rPr>
          <w:lang w:val="uk-UA"/>
        </w:rPr>
        <w:fldChar w:fldCharType="separate"/>
      </w:r>
      <w:hyperlink w:anchor="_Toc279157763" w:history="1">
        <w:r w:rsidR="00965CF7" w:rsidRPr="001446EF">
          <w:rPr>
            <w:rStyle w:val="a3"/>
            <w:noProof/>
            <w:lang w:val="uk-UA"/>
          </w:rPr>
          <w:t>Типове положення про спеціальне навчання, інструктажі та перевірку знань з питань пожежної безпеки на підприємствах, в установах та організаціях України</w:t>
        </w:r>
        <w:r w:rsidR="00965CF7">
          <w:rPr>
            <w:noProof/>
            <w:webHidden/>
          </w:rPr>
          <w:tab/>
        </w:r>
        <w:r>
          <w:rPr>
            <w:noProof/>
            <w:webHidden/>
          </w:rPr>
          <w:fldChar w:fldCharType="begin"/>
        </w:r>
        <w:r w:rsidR="00965CF7">
          <w:rPr>
            <w:noProof/>
            <w:webHidden/>
          </w:rPr>
          <w:instrText xml:space="preserve"> PAGEREF _Toc279157763 \h </w:instrText>
        </w:r>
        <w:r>
          <w:rPr>
            <w:noProof/>
            <w:webHidden/>
          </w:rPr>
        </w:r>
        <w:r>
          <w:rPr>
            <w:noProof/>
            <w:webHidden/>
          </w:rPr>
          <w:fldChar w:fldCharType="separate"/>
        </w:r>
        <w:r w:rsidR="007026C4">
          <w:rPr>
            <w:noProof/>
            <w:webHidden/>
          </w:rPr>
          <w:t>1</w:t>
        </w:r>
        <w:r>
          <w:rPr>
            <w:noProof/>
            <w:webHidden/>
          </w:rPr>
          <w:fldChar w:fldCharType="end"/>
        </w:r>
      </w:hyperlink>
    </w:p>
    <w:p w:rsidR="00965CF7" w:rsidRDefault="00E1180D" w:rsidP="00965CF7">
      <w:pPr>
        <w:pStyle w:val="31"/>
        <w:tabs>
          <w:tab w:val="right" w:leader="dot" w:pos="9911"/>
        </w:tabs>
        <w:rPr>
          <w:noProof/>
        </w:rPr>
      </w:pPr>
      <w:hyperlink w:anchor="_Toc279157764" w:history="1">
        <w:r w:rsidR="00965CF7" w:rsidRPr="001446EF">
          <w:rPr>
            <w:rStyle w:val="a3"/>
            <w:noProof/>
            <w:lang w:val="uk-UA"/>
          </w:rPr>
          <w:t>1. Загальні положення</w:t>
        </w:r>
        <w:r w:rsidR="00965CF7">
          <w:rPr>
            <w:noProof/>
            <w:webHidden/>
          </w:rPr>
          <w:tab/>
        </w:r>
        <w:r>
          <w:rPr>
            <w:noProof/>
            <w:webHidden/>
          </w:rPr>
          <w:fldChar w:fldCharType="begin"/>
        </w:r>
        <w:r w:rsidR="00965CF7">
          <w:rPr>
            <w:noProof/>
            <w:webHidden/>
          </w:rPr>
          <w:instrText xml:space="preserve"> PAGEREF _Toc279157764 \h </w:instrText>
        </w:r>
        <w:r>
          <w:rPr>
            <w:noProof/>
            <w:webHidden/>
          </w:rPr>
        </w:r>
        <w:r>
          <w:rPr>
            <w:noProof/>
            <w:webHidden/>
          </w:rPr>
          <w:fldChar w:fldCharType="separate"/>
        </w:r>
        <w:r w:rsidR="007026C4">
          <w:rPr>
            <w:noProof/>
            <w:webHidden/>
          </w:rPr>
          <w:t>2</w:t>
        </w:r>
        <w:r>
          <w:rPr>
            <w:noProof/>
            <w:webHidden/>
          </w:rPr>
          <w:fldChar w:fldCharType="end"/>
        </w:r>
      </w:hyperlink>
    </w:p>
    <w:p w:rsidR="00965CF7" w:rsidRDefault="00E1180D" w:rsidP="00965CF7">
      <w:pPr>
        <w:pStyle w:val="31"/>
        <w:tabs>
          <w:tab w:val="right" w:leader="dot" w:pos="9911"/>
        </w:tabs>
        <w:rPr>
          <w:noProof/>
        </w:rPr>
      </w:pPr>
      <w:hyperlink w:anchor="_Toc279157765" w:history="1">
        <w:r w:rsidR="00965CF7" w:rsidRPr="001446EF">
          <w:rPr>
            <w:rStyle w:val="a3"/>
            <w:noProof/>
            <w:lang w:val="uk-UA"/>
          </w:rPr>
          <w:t>2. Протипожежні інструктажі</w:t>
        </w:r>
        <w:r w:rsidR="00965CF7">
          <w:rPr>
            <w:noProof/>
            <w:webHidden/>
          </w:rPr>
          <w:tab/>
        </w:r>
        <w:r>
          <w:rPr>
            <w:noProof/>
            <w:webHidden/>
          </w:rPr>
          <w:fldChar w:fldCharType="begin"/>
        </w:r>
        <w:r w:rsidR="00965CF7">
          <w:rPr>
            <w:noProof/>
            <w:webHidden/>
          </w:rPr>
          <w:instrText xml:space="preserve"> PAGEREF _Toc279157765 \h </w:instrText>
        </w:r>
        <w:r>
          <w:rPr>
            <w:noProof/>
            <w:webHidden/>
          </w:rPr>
        </w:r>
        <w:r>
          <w:rPr>
            <w:noProof/>
            <w:webHidden/>
          </w:rPr>
          <w:fldChar w:fldCharType="separate"/>
        </w:r>
        <w:r w:rsidR="007026C4">
          <w:rPr>
            <w:noProof/>
            <w:webHidden/>
          </w:rPr>
          <w:t>2</w:t>
        </w:r>
        <w:r>
          <w:rPr>
            <w:noProof/>
            <w:webHidden/>
          </w:rPr>
          <w:fldChar w:fldCharType="end"/>
        </w:r>
      </w:hyperlink>
    </w:p>
    <w:p w:rsidR="00965CF7" w:rsidRDefault="00E1180D" w:rsidP="00965CF7">
      <w:pPr>
        <w:pStyle w:val="31"/>
        <w:tabs>
          <w:tab w:val="right" w:leader="dot" w:pos="9911"/>
        </w:tabs>
        <w:rPr>
          <w:noProof/>
        </w:rPr>
      </w:pPr>
      <w:hyperlink w:anchor="_Toc279157766" w:history="1">
        <w:r w:rsidR="00965CF7" w:rsidRPr="001446EF">
          <w:rPr>
            <w:rStyle w:val="a3"/>
            <w:noProof/>
            <w:lang w:val="uk-UA"/>
          </w:rPr>
          <w:t>3. Спеціальне навчання (пожежно-технічний мінімум)</w:t>
        </w:r>
        <w:r w:rsidR="00965CF7">
          <w:rPr>
            <w:noProof/>
            <w:webHidden/>
          </w:rPr>
          <w:tab/>
        </w:r>
        <w:r>
          <w:rPr>
            <w:noProof/>
            <w:webHidden/>
          </w:rPr>
          <w:fldChar w:fldCharType="begin"/>
        </w:r>
        <w:r w:rsidR="00965CF7">
          <w:rPr>
            <w:noProof/>
            <w:webHidden/>
          </w:rPr>
          <w:instrText xml:space="preserve"> PAGEREF _Toc279157766 \h </w:instrText>
        </w:r>
        <w:r>
          <w:rPr>
            <w:noProof/>
            <w:webHidden/>
          </w:rPr>
        </w:r>
        <w:r>
          <w:rPr>
            <w:noProof/>
            <w:webHidden/>
          </w:rPr>
          <w:fldChar w:fldCharType="separate"/>
        </w:r>
        <w:r w:rsidR="007026C4">
          <w:rPr>
            <w:noProof/>
            <w:webHidden/>
          </w:rPr>
          <w:t>3</w:t>
        </w:r>
        <w:r>
          <w:rPr>
            <w:noProof/>
            <w:webHidden/>
          </w:rPr>
          <w:fldChar w:fldCharType="end"/>
        </w:r>
      </w:hyperlink>
    </w:p>
    <w:p w:rsidR="00965CF7" w:rsidRDefault="00E1180D" w:rsidP="00965CF7">
      <w:pPr>
        <w:pStyle w:val="31"/>
        <w:tabs>
          <w:tab w:val="right" w:leader="dot" w:pos="9911"/>
        </w:tabs>
        <w:rPr>
          <w:noProof/>
        </w:rPr>
      </w:pPr>
      <w:hyperlink w:anchor="_Toc279157767" w:history="1">
        <w:r w:rsidR="00965CF7" w:rsidRPr="001446EF">
          <w:rPr>
            <w:rStyle w:val="a3"/>
            <w:noProof/>
            <w:lang w:val="uk-UA"/>
          </w:rPr>
          <w:t>1. Вступний протипожежний інструктаж</w:t>
        </w:r>
        <w:r w:rsidR="00965CF7">
          <w:rPr>
            <w:noProof/>
            <w:webHidden/>
          </w:rPr>
          <w:tab/>
        </w:r>
        <w:r>
          <w:rPr>
            <w:noProof/>
            <w:webHidden/>
          </w:rPr>
          <w:fldChar w:fldCharType="begin"/>
        </w:r>
        <w:r w:rsidR="00965CF7">
          <w:rPr>
            <w:noProof/>
            <w:webHidden/>
          </w:rPr>
          <w:instrText xml:space="preserve"> PAGEREF _Toc279157767 \h </w:instrText>
        </w:r>
        <w:r>
          <w:rPr>
            <w:noProof/>
            <w:webHidden/>
          </w:rPr>
        </w:r>
        <w:r>
          <w:rPr>
            <w:noProof/>
            <w:webHidden/>
          </w:rPr>
          <w:fldChar w:fldCharType="separate"/>
        </w:r>
        <w:r w:rsidR="007026C4">
          <w:rPr>
            <w:noProof/>
            <w:webHidden/>
          </w:rPr>
          <w:t>5</w:t>
        </w:r>
        <w:r>
          <w:rPr>
            <w:noProof/>
            <w:webHidden/>
          </w:rPr>
          <w:fldChar w:fldCharType="end"/>
        </w:r>
      </w:hyperlink>
    </w:p>
    <w:p w:rsidR="00965CF7" w:rsidRDefault="00E1180D" w:rsidP="00965CF7">
      <w:pPr>
        <w:pStyle w:val="31"/>
        <w:tabs>
          <w:tab w:val="right" w:leader="dot" w:pos="9911"/>
        </w:tabs>
        <w:rPr>
          <w:noProof/>
        </w:rPr>
      </w:pPr>
      <w:hyperlink w:anchor="_Toc279157768" w:history="1">
        <w:r w:rsidR="00965CF7" w:rsidRPr="001446EF">
          <w:rPr>
            <w:rStyle w:val="a3"/>
            <w:noProof/>
            <w:lang w:val="uk-UA"/>
          </w:rPr>
          <w:t>2. Первинний і повторний протипожежні інструктажі</w:t>
        </w:r>
        <w:r w:rsidR="00965CF7">
          <w:rPr>
            <w:noProof/>
            <w:webHidden/>
          </w:rPr>
          <w:tab/>
        </w:r>
        <w:r>
          <w:rPr>
            <w:noProof/>
            <w:webHidden/>
          </w:rPr>
          <w:fldChar w:fldCharType="begin"/>
        </w:r>
        <w:r w:rsidR="00965CF7">
          <w:rPr>
            <w:noProof/>
            <w:webHidden/>
          </w:rPr>
          <w:instrText xml:space="preserve"> PAGEREF _Toc279157768 \h </w:instrText>
        </w:r>
        <w:r>
          <w:rPr>
            <w:noProof/>
            <w:webHidden/>
          </w:rPr>
        </w:r>
        <w:r>
          <w:rPr>
            <w:noProof/>
            <w:webHidden/>
          </w:rPr>
          <w:fldChar w:fldCharType="separate"/>
        </w:r>
        <w:r w:rsidR="007026C4">
          <w:rPr>
            <w:noProof/>
            <w:webHidden/>
          </w:rPr>
          <w:t>6</w:t>
        </w:r>
        <w:r>
          <w:rPr>
            <w:noProof/>
            <w:webHidden/>
          </w:rPr>
          <w:fldChar w:fldCharType="end"/>
        </w:r>
      </w:hyperlink>
    </w:p>
    <w:p w:rsidR="00965CF7" w:rsidRDefault="00E1180D" w:rsidP="00965CF7">
      <w:r>
        <w:fldChar w:fldCharType="end"/>
      </w:r>
    </w:p>
    <w:p w:rsidR="00965CF7" w:rsidRDefault="00965CF7" w:rsidP="00965CF7">
      <w:pPr>
        <w:spacing w:before="40" w:after="40"/>
        <w:jc w:val="center"/>
        <w:rPr>
          <w:b/>
          <w:bCs/>
          <w:noProof/>
        </w:rPr>
      </w:pPr>
      <w:r>
        <w:rPr>
          <w:b/>
          <w:bCs/>
          <w:noProof/>
        </w:rPr>
        <w:t>МІНІСТЕРСТВО ВНУТРІШНІХ СПРАВ УКРАЇНИ</w:t>
      </w:r>
    </w:p>
    <w:p w:rsidR="00965CF7" w:rsidRDefault="00965CF7" w:rsidP="00965CF7">
      <w:pPr>
        <w:spacing w:before="40" w:after="40"/>
        <w:jc w:val="center"/>
        <w:rPr>
          <w:b/>
          <w:bCs/>
          <w:noProof/>
        </w:rPr>
      </w:pPr>
      <w:r>
        <w:rPr>
          <w:b/>
          <w:bCs/>
          <w:noProof/>
        </w:rPr>
        <w:t>П О Л О Ж Е Н Н Я</w:t>
      </w:r>
    </w:p>
    <w:p w:rsidR="00965CF7" w:rsidRDefault="00965CF7" w:rsidP="00965CF7">
      <w:pPr>
        <w:rPr>
          <w:noProof/>
        </w:rPr>
      </w:pPr>
      <w:r>
        <w:rPr>
          <w:noProof/>
        </w:rPr>
        <w:t>N 628 від 17.11.94 Зареєстровано в Міністерстві</w:t>
      </w:r>
    </w:p>
    <w:p w:rsidR="00965CF7" w:rsidRDefault="00965CF7" w:rsidP="00965CF7">
      <w:pPr>
        <w:pStyle w:val="Just"/>
        <w:rPr>
          <w:noProof/>
          <w:lang w:val="uk-UA"/>
        </w:rPr>
      </w:pPr>
      <w:r>
        <w:rPr>
          <w:noProof/>
          <w:lang w:val="uk-UA"/>
        </w:rPr>
        <w:t>м.Київ юстиції України</w:t>
      </w:r>
    </w:p>
    <w:p w:rsidR="00965CF7" w:rsidRDefault="00965CF7" w:rsidP="00965CF7">
      <w:pPr>
        <w:rPr>
          <w:rFonts w:ascii="Courier New" w:hAnsi="Courier New" w:cs="Courier New"/>
          <w:noProof/>
        </w:rPr>
      </w:pPr>
      <w:r>
        <w:rPr>
          <w:rFonts w:ascii="Courier New" w:hAnsi="Courier New" w:cs="Courier New"/>
          <w:noProof/>
        </w:rPr>
        <w:t xml:space="preserve">                                      22 грудня 1994 р.</w:t>
      </w:r>
    </w:p>
    <w:p w:rsidR="00965CF7" w:rsidRDefault="00965CF7" w:rsidP="00965CF7">
      <w:pPr>
        <w:rPr>
          <w:rFonts w:ascii="Courier New" w:hAnsi="Courier New" w:cs="Courier New"/>
          <w:noProof/>
        </w:rPr>
      </w:pPr>
      <w:r>
        <w:rPr>
          <w:rFonts w:ascii="Courier New" w:hAnsi="Courier New" w:cs="Courier New"/>
          <w:noProof/>
        </w:rPr>
        <w:t xml:space="preserve"> vd941117 vn628                       за N 308/518</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 Положення втратило чинність на підставі Наказу</w:t>
      </w:r>
    </w:p>
    <w:p w:rsidR="00965CF7" w:rsidRDefault="00965CF7" w:rsidP="00965CF7">
      <w:pPr>
        <w:rPr>
          <w:rFonts w:ascii="Courier New" w:hAnsi="Courier New" w:cs="Courier New"/>
          <w:noProof/>
        </w:rPr>
      </w:pPr>
      <w:r>
        <w:rPr>
          <w:rFonts w:ascii="Courier New" w:hAnsi="Courier New" w:cs="Courier New"/>
          <w:noProof/>
        </w:rPr>
        <w:t xml:space="preserve">                            Міністерства внутрішніх справ</w:t>
      </w:r>
    </w:p>
    <w:p w:rsidR="00965CF7" w:rsidRDefault="00965CF7" w:rsidP="00965CF7">
      <w:pPr>
        <w:rPr>
          <w:rFonts w:ascii="Courier New" w:hAnsi="Courier New" w:cs="Courier New"/>
          <w:noProof/>
        </w:rPr>
      </w:pPr>
      <w:r>
        <w:rPr>
          <w:rFonts w:ascii="Courier New" w:hAnsi="Courier New" w:cs="Courier New"/>
          <w:noProof/>
        </w:rPr>
        <w:t xml:space="preserve">           N 1373 ( z1122-03 ) від 17.11.2003 )</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Типове положення</w:t>
      </w:r>
    </w:p>
    <w:p w:rsidR="00965CF7" w:rsidRDefault="00965CF7" w:rsidP="00965CF7">
      <w:pPr>
        <w:spacing w:before="40" w:after="40"/>
        <w:jc w:val="center"/>
        <w:rPr>
          <w:noProof/>
        </w:rPr>
      </w:pPr>
      <w:r>
        <w:rPr>
          <w:noProof/>
        </w:rPr>
        <w:t>про спеціальне навчання, інструктажі та перевірку</w:t>
      </w:r>
    </w:p>
    <w:p w:rsidR="00965CF7" w:rsidRDefault="00965CF7" w:rsidP="00965CF7">
      <w:pPr>
        <w:pStyle w:val="Just"/>
        <w:rPr>
          <w:noProof/>
          <w:lang w:val="uk-UA"/>
        </w:rPr>
      </w:pPr>
      <w:r>
        <w:rPr>
          <w:noProof/>
          <w:lang w:val="uk-UA"/>
        </w:rPr>
        <w:t>знань з питань пожежної безпеки на підприємствах,</w:t>
      </w:r>
    </w:p>
    <w:p w:rsidR="00965CF7" w:rsidRDefault="00965CF7" w:rsidP="00965CF7">
      <w:pPr>
        <w:pStyle w:val="Just"/>
        <w:rPr>
          <w:noProof/>
          <w:lang w:val="uk-UA"/>
        </w:rPr>
      </w:pPr>
      <w:r>
        <w:rPr>
          <w:noProof/>
          <w:lang w:val="uk-UA"/>
        </w:rPr>
        <w:t>в установах та організаціях України</w:t>
      </w:r>
    </w:p>
    <w:p w:rsidR="00965CF7" w:rsidRDefault="00965CF7" w:rsidP="00965CF7">
      <w:pPr>
        <w:rPr>
          <w:rFonts w:ascii="Courier New" w:hAnsi="Courier New" w:cs="Courier New"/>
          <w:noProof/>
        </w:rPr>
      </w:pPr>
      <w:r>
        <w:rPr>
          <w:rFonts w:ascii="Courier New" w:hAnsi="Courier New" w:cs="Courier New"/>
          <w:noProof/>
        </w:rPr>
        <w:t xml:space="preserve">           ( Із змінами, внесеними згідно з Наказом МВС</w:t>
      </w:r>
    </w:p>
    <w:p w:rsidR="00965CF7" w:rsidRDefault="00965CF7" w:rsidP="00965CF7">
      <w:pPr>
        <w:rPr>
          <w:rFonts w:ascii="Courier New" w:hAnsi="Courier New" w:cs="Courier New"/>
          <w:noProof/>
        </w:rPr>
      </w:pPr>
      <w:r>
        <w:rPr>
          <w:rFonts w:ascii="Courier New" w:hAnsi="Courier New" w:cs="Courier New"/>
          <w:noProof/>
        </w:rPr>
        <w:t xml:space="preserve">             N 533 ( z0628-01 ) від 06.07.2001 )</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p>
    <w:p w:rsidR="00965CF7" w:rsidRDefault="00965CF7" w:rsidP="00965CF7">
      <w:pPr>
        <w:pStyle w:val="3"/>
        <w:ind w:left="568"/>
        <w:rPr>
          <w:i w:val="0"/>
          <w:iCs w:val="0"/>
          <w:noProof/>
          <w:sz w:val="24"/>
          <w:szCs w:val="24"/>
          <w:lang w:val="uk-UA"/>
        </w:rPr>
      </w:pPr>
      <w:bookmarkStart w:id="1" w:name="_Toc279157764"/>
      <w:r>
        <w:rPr>
          <w:i w:val="0"/>
          <w:iCs w:val="0"/>
          <w:noProof/>
          <w:sz w:val="24"/>
          <w:szCs w:val="24"/>
          <w:lang w:val="uk-UA"/>
        </w:rPr>
        <w:lastRenderedPageBreak/>
        <w:t>1. Загальні положення</w:t>
      </w:r>
      <w:bookmarkEnd w:id="1"/>
    </w:p>
    <w:p w:rsidR="00965CF7" w:rsidRDefault="00965CF7" w:rsidP="00965CF7">
      <w:pPr>
        <w:pStyle w:val="Just"/>
        <w:rPr>
          <w:noProof/>
          <w:lang w:val="uk-UA"/>
        </w:rPr>
      </w:pPr>
      <w:r>
        <w:rPr>
          <w:noProof/>
          <w:lang w:val="uk-UA"/>
        </w:rPr>
        <w:t>1.1. Типове положення про спеціальне навчання, інструктажі та перевірку знань з питань пожежної безпеки (надалі — Типове положення) розроблено відповідно до статті 8 Закону України “Про пожежну безпеку”.</w:t>
      </w:r>
    </w:p>
    <w:p w:rsidR="00965CF7" w:rsidRDefault="00965CF7" w:rsidP="00965CF7">
      <w:pPr>
        <w:pStyle w:val="Just"/>
        <w:rPr>
          <w:noProof/>
          <w:lang w:val="uk-UA"/>
        </w:rPr>
      </w:pPr>
      <w:r>
        <w:rPr>
          <w:noProof/>
          <w:lang w:val="uk-UA"/>
        </w:rPr>
        <w:t>1.2. Типове положення встановлює види і порядок проведення спеціального навчання, інструктажів з питань пожежної безпеки робітників, службовців та інших категорій працівників (надалі — працівники) і поширюється на всі підприємства, установи та організації (надалі — підприємства) незалежно від форм власності і видів діяльності.</w:t>
      </w:r>
    </w:p>
    <w:p w:rsidR="00965CF7" w:rsidRDefault="00965CF7" w:rsidP="00965CF7">
      <w:pPr>
        <w:pStyle w:val="Just"/>
        <w:rPr>
          <w:noProof/>
          <w:lang w:val="uk-UA"/>
        </w:rPr>
      </w:pPr>
      <w:r>
        <w:rPr>
          <w:noProof/>
          <w:lang w:val="uk-UA"/>
        </w:rPr>
        <w:t>1.3. Працівники під час прийняття на роботу та за місцем праці повинні проходити інструктажі з питань пожежної безпеки (надалі — протипожежні інструктажі) відповідно до порядку, встановленого в розділі 2 цього Типового положення.</w:t>
      </w:r>
    </w:p>
    <w:p w:rsidR="00965CF7" w:rsidRDefault="00965CF7" w:rsidP="00965CF7">
      <w:pPr>
        <w:pStyle w:val="Just"/>
        <w:rPr>
          <w:noProof/>
          <w:lang w:val="uk-UA"/>
        </w:rPr>
      </w:pPr>
      <w:r>
        <w:rPr>
          <w:noProof/>
          <w:lang w:val="uk-UA"/>
        </w:rPr>
        <w:t>Особи, яких приймають на роботу, пов’язану з підвищеною пожежною небезпекою, попередньо, до початку самостійного виконання робіт, повинні пройти спеціальне навчання (пожежно-технічний мінімум), а потім постійно, один раз на рік, — перевірку знань.</w:t>
      </w:r>
    </w:p>
    <w:p w:rsidR="00965CF7" w:rsidRDefault="00965CF7" w:rsidP="00965CF7">
      <w:pPr>
        <w:pStyle w:val="Just"/>
        <w:rPr>
          <w:noProof/>
          <w:lang w:val="uk-UA"/>
        </w:rPr>
      </w:pPr>
      <w:r>
        <w:rPr>
          <w:noProof/>
          <w:lang w:val="uk-UA"/>
        </w:rPr>
        <w:t>1.4. Особи, які суміщають професії (роботи), навчаються або інструктуються як за основною, так і за суміжною професією (роботою).</w:t>
      </w:r>
    </w:p>
    <w:p w:rsidR="00965CF7" w:rsidRDefault="00965CF7" w:rsidP="00965CF7">
      <w:pPr>
        <w:pStyle w:val="Just"/>
        <w:rPr>
          <w:noProof/>
          <w:lang w:val="uk-UA"/>
        </w:rPr>
      </w:pPr>
      <w:r>
        <w:rPr>
          <w:noProof/>
          <w:lang w:val="uk-UA"/>
        </w:rPr>
        <w:t>1.5. Організація своєчасного і якісного проведення спеціального навчання, інструктажів та перевірки знань з питань пожежної безпеки на підприємстві покладається на його керівника, а в структурних підрозділах (цех, дільниця, лабораторія, майстерня і т.ін.) — на керівника відповідного підрозділу.</w:t>
      </w:r>
    </w:p>
    <w:p w:rsidR="00965CF7" w:rsidRDefault="00965CF7" w:rsidP="00965CF7">
      <w:pPr>
        <w:pStyle w:val="Just"/>
        <w:rPr>
          <w:noProof/>
          <w:lang w:val="uk-UA"/>
        </w:rPr>
      </w:pPr>
      <w:r>
        <w:rPr>
          <w:noProof/>
          <w:lang w:val="uk-UA"/>
        </w:rPr>
        <w:t>1.6. Порядок проходження працівниками спеціального навчання, інструктажів і перевірки знань визначається керівником підприємства (наказом або відповідним положенням, що розробляється на підприємстві і затверджується керівником).</w:t>
      </w:r>
    </w:p>
    <w:p w:rsidR="00965CF7" w:rsidRDefault="00965CF7" w:rsidP="00965CF7">
      <w:pPr>
        <w:pStyle w:val="Just"/>
        <w:rPr>
          <w:noProof/>
          <w:lang w:val="uk-UA"/>
        </w:rPr>
      </w:pPr>
      <w:r>
        <w:rPr>
          <w:noProof/>
          <w:lang w:val="uk-UA"/>
        </w:rPr>
        <w:t>1.7. Допуск до роботи осіб, які не пройшли спеціальне навчання, інструктажі або перевірку знань, забороняється.</w:t>
      </w:r>
    </w:p>
    <w:p w:rsidR="00965CF7" w:rsidRDefault="00965CF7" w:rsidP="00965CF7">
      <w:pPr>
        <w:pStyle w:val="3"/>
        <w:ind w:left="568"/>
        <w:rPr>
          <w:i w:val="0"/>
          <w:iCs w:val="0"/>
          <w:noProof/>
          <w:sz w:val="24"/>
          <w:szCs w:val="24"/>
          <w:lang w:val="uk-UA"/>
        </w:rPr>
      </w:pPr>
      <w:bookmarkStart w:id="2" w:name="_Toc279157765"/>
      <w:r>
        <w:rPr>
          <w:i w:val="0"/>
          <w:iCs w:val="0"/>
          <w:noProof/>
          <w:sz w:val="24"/>
          <w:szCs w:val="24"/>
          <w:lang w:val="uk-UA"/>
        </w:rPr>
        <w:t>2. Протипожежні інструктажі</w:t>
      </w:r>
      <w:bookmarkEnd w:id="2"/>
    </w:p>
    <w:p w:rsidR="00965CF7" w:rsidRDefault="00965CF7" w:rsidP="00965CF7">
      <w:pPr>
        <w:pStyle w:val="Just"/>
        <w:rPr>
          <w:noProof/>
          <w:lang w:val="uk-UA"/>
        </w:rPr>
      </w:pPr>
      <w:r>
        <w:rPr>
          <w:noProof/>
          <w:lang w:val="uk-UA"/>
        </w:rPr>
        <w:t>2.1. За призначенням та часом проведення протипожежні інструктажі поділяються на вступний, первинний, повторний, позаплановий та цільовий.</w:t>
      </w:r>
    </w:p>
    <w:p w:rsidR="00965CF7" w:rsidRDefault="00965CF7" w:rsidP="00965CF7">
      <w:pPr>
        <w:pStyle w:val="Just"/>
        <w:rPr>
          <w:noProof/>
          <w:lang w:val="uk-UA"/>
        </w:rPr>
      </w:pPr>
      <w:r>
        <w:rPr>
          <w:noProof/>
          <w:lang w:val="uk-UA"/>
        </w:rPr>
        <w:t>2.2. Вступний протипожежний інструктаж проводиться з усіма працівниками, які щойно прийняті на роботу (постійну або тимчасову), а також з особами, що прибули на підприємство у відрядження, на виробничу практику (навчання) і мають брати безпосередню участь у виробничому процесі.</w:t>
      </w:r>
    </w:p>
    <w:p w:rsidR="00965CF7" w:rsidRDefault="00965CF7" w:rsidP="00965CF7">
      <w:pPr>
        <w:pStyle w:val="Just"/>
        <w:rPr>
          <w:noProof/>
          <w:lang w:val="uk-UA"/>
        </w:rPr>
      </w:pPr>
      <w:r>
        <w:rPr>
          <w:noProof/>
          <w:lang w:val="uk-UA"/>
        </w:rPr>
        <w:t>Він проводиться на підставі діючих на підприємстві правил, інструкцій та інших нормативних актів з питань пожежної безпеки у спеціально обладнаному для цього приміщенні фахівцем, на якого наказом по підприємству покладені ці обов’язки, і може поєднуватися з увідним інструктажем з охорони праці.</w:t>
      </w:r>
    </w:p>
    <w:p w:rsidR="00965CF7" w:rsidRDefault="00965CF7" w:rsidP="00965CF7">
      <w:pPr>
        <w:pStyle w:val="Just"/>
        <w:rPr>
          <w:noProof/>
          <w:lang w:val="uk-UA"/>
        </w:rPr>
      </w:pPr>
      <w:r>
        <w:rPr>
          <w:noProof/>
          <w:lang w:val="uk-UA"/>
        </w:rPr>
        <w:t>Програма для проведення вступного протипожежного інструктажу затверджується керівником (заступником, головним інженером) підприємства.</w:t>
      </w:r>
    </w:p>
    <w:p w:rsidR="00965CF7" w:rsidRDefault="00965CF7" w:rsidP="00965CF7">
      <w:pPr>
        <w:pStyle w:val="Just"/>
        <w:rPr>
          <w:noProof/>
          <w:lang w:val="uk-UA"/>
        </w:rPr>
      </w:pPr>
      <w:r>
        <w:rPr>
          <w:noProof/>
          <w:lang w:val="uk-UA"/>
        </w:rPr>
        <w:t>2.3. Первинний протипожежний інструктаж проводиться безпосередньо на робочому місці до початку виробничої діяльності працівника.</w:t>
      </w:r>
    </w:p>
    <w:p w:rsidR="00965CF7" w:rsidRDefault="00965CF7" w:rsidP="00965CF7">
      <w:pPr>
        <w:pStyle w:val="Just"/>
        <w:rPr>
          <w:noProof/>
          <w:lang w:val="uk-UA"/>
        </w:rPr>
      </w:pPr>
      <w:r>
        <w:rPr>
          <w:noProof/>
          <w:lang w:val="uk-UA"/>
        </w:rPr>
        <w:t>Його повинні проходити:</w:t>
      </w:r>
    </w:p>
    <w:p w:rsidR="00965CF7" w:rsidRDefault="00965CF7" w:rsidP="00965CF7">
      <w:pPr>
        <w:pStyle w:val="Just"/>
        <w:rPr>
          <w:noProof/>
          <w:lang w:val="uk-UA"/>
        </w:rPr>
      </w:pPr>
      <w:r>
        <w:rPr>
          <w:noProof/>
          <w:lang w:val="uk-UA"/>
        </w:rPr>
        <w:t>- усі новоприйняті на роботу (постійну чи тимчасову);</w:t>
      </w:r>
    </w:p>
    <w:p w:rsidR="00965CF7" w:rsidRDefault="00965CF7" w:rsidP="00965CF7">
      <w:pPr>
        <w:pStyle w:val="Just"/>
        <w:rPr>
          <w:noProof/>
          <w:lang w:val="uk-UA"/>
        </w:rPr>
      </w:pPr>
      <w:r>
        <w:rPr>
          <w:noProof/>
          <w:lang w:val="uk-UA"/>
        </w:rPr>
        <w:t>- працівники, переведені з інших структурних підрозділів, виробничих дільниць підприємства;</w:t>
      </w:r>
    </w:p>
    <w:p w:rsidR="00965CF7" w:rsidRDefault="00965CF7" w:rsidP="00965CF7">
      <w:pPr>
        <w:pStyle w:val="Just"/>
        <w:rPr>
          <w:noProof/>
          <w:lang w:val="uk-UA"/>
        </w:rPr>
      </w:pPr>
      <w:r>
        <w:rPr>
          <w:noProof/>
          <w:lang w:val="uk-UA"/>
        </w:rPr>
        <w:t>- особи, що прибули на підприємство у відрядження і мають брати безпосередню участь у виробничому процесі;</w:t>
      </w:r>
    </w:p>
    <w:p w:rsidR="00965CF7" w:rsidRDefault="00965CF7" w:rsidP="00965CF7">
      <w:pPr>
        <w:pStyle w:val="Just"/>
        <w:rPr>
          <w:noProof/>
          <w:lang w:val="uk-UA"/>
        </w:rPr>
      </w:pPr>
      <w:r>
        <w:rPr>
          <w:noProof/>
          <w:lang w:val="uk-UA"/>
        </w:rPr>
        <w:t>- будівельники сторонніх організацій, які виконують на діючому підприємстві будівельно-монтажні, ремонтні або інші роботи;</w:t>
      </w:r>
    </w:p>
    <w:p w:rsidR="00965CF7" w:rsidRDefault="00965CF7" w:rsidP="00965CF7">
      <w:pPr>
        <w:pStyle w:val="Just"/>
        <w:rPr>
          <w:noProof/>
          <w:lang w:val="uk-UA"/>
        </w:rPr>
      </w:pPr>
      <w:r>
        <w:rPr>
          <w:noProof/>
          <w:lang w:val="uk-UA"/>
        </w:rPr>
        <w:lastRenderedPageBreak/>
        <w:t>- учні (студенти), під час виробничої практики (навчання), а також перед проведенням з ними практичних занять в учбових майстернях, лабораторіях і т.ін.</w:t>
      </w:r>
    </w:p>
    <w:p w:rsidR="00965CF7" w:rsidRDefault="00965CF7" w:rsidP="00965CF7">
      <w:pPr>
        <w:pStyle w:val="Just"/>
        <w:rPr>
          <w:noProof/>
          <w:lang w:val="uk-UA"/>
        </w:rPr>
      </w:pPr>
      <w:r>
        <w:rPr>
          <w:noProof/>
          <w:lang w:val="uk-UA"/>
        </w:rPr>
        <w:t>Програма для проведення первинного протипожежного інструктажу затверджується керівником відповідного структурного підрозділу (начальником цеху, відділу тощо), відповідальним за протипожежний стан, або керівником підприємства (його заступником).</w:t>
      </w:r>
    </w:p>
    <w:p w:rsidR="00965CF7" w:rsidRDefault="00965CF7" w:rsidP="00965CF7">
      <w:pPr>
        <w:pStyle w:val="Just"/>
        <w:rPr>
          <w:noProof/>
          <w:lang w:val="uk-UA"/>
        </w:rPr>
      </w:pPr>
      <w:r>
        <w:rPr>
          <w:noProof/>
          <w:lang w:val="uk-UA"/>
        </w:rPr>
        <w:t>2.4. Програми для проведення вступного та первинного протипожежних інструктажів погоджуються з начальником об’єктової пожежної охорони або добровільної пожежної дружини (за наявності таких формувань).</w:t>
      </w:r>
    </w:p>
    <w:p w:rsidR="00965CF7" w:rsidRDefault="00965CF7" w:rsidP="00965CF7">
      <w:pPr>
        <w:pStyle w:val="Just"/>
        <w:rPr>
          <w:noProof/>
          <w:lang w:val="uk-UA"/>
        </w:rPr>
      </w:pPr>
      <w:r>
        <w:rPr>
          <w:noProof/>
          <w:lang w:val="uk-UA"/>
        </w:rPr>
        <w:t>Приблизний перелік питань, з якими необхідно ознайомити працівників під час проведення вступного та первинного протипожежних інструктажів, наведений у додатку N 1.</w:t>
      </w:r>
    </w:p>
    <w:p w:rsidR="00965CF7" w:rsidRDefault="00965CF7" w:rsidP="00965CF7">
      <w:pPr>
        <w:pStyle w:val="Just"/>
        <w:rPr>
          <w:noProof/>
          <w:lang w:val="uk-UA"/>
        </w:rPr>
      </w:pPr>
      <w:r>
        <w:rPr>
          <w:noProof/>
          <w:lang w:val="uk-UA"/>
        </w:rPr>
        <w:t>2.5. Повторний протипожежний інструктаж проводиться на робочому місці з усіма працівниками не менш як один раз на рік за переліком питань, з якими необхідно ознайомити працівників під час проведення вступного та первинного протипожежних інструктажів (додаток N 1).</w:t>
      </w:r>
    </w:p>
    <w:p w:rsidR="00965CF7" w:rsidRDefault="00965CF7" w:rsidP="00965CF7">
      <w:pPr>
        <w:pStyle w:val="Just"/>
        <w:rPr>
          <w:noProof/>
          <w:lang w:val="uk-UA"/>
        </w:rPr>
      </w:pPr>
      <w:r>
        <w:rPr>
          <w:noProof/>
          <w:lang w:val="uk-UA"/>
        </w:rPr>
        <w:t>2.6. Позаплановий протипожежний інструктаж проводиться з працівниками на робочому місці або у спеціально відведеному для цього приміщенні:</w:t>
      </w:r>
    </w:p>
    <w:p w:rsidR="00965CF7" w:rsidRDefault="00965CF7" w:rsidP="00965CF7">
      <w:pPr>
        <w:pStyle w:val="Just"/>
        <w:rPr>
          <w:noProof/>
          <w:lang w:val="uk-UA"/>
        </w:rPr>
      </w:pPr>
      <w:r>
        <w:rPr>
          <w:noProof/>
          <w:lang w:val="uk-UA"/>
        </w:rPr>
        <w:t>- у разі введення в дію нових або переопрацьованих нормативних актів з питань пожежної безпеки (норм, правил, інструкцій, положень тощо);</w:t>
      </w:r>
    </w:p>
    <w:p w:rsidR="00965CF7" w:rsidRDefault="00965CF7" w:rsidP="00965CF7">
      <w:pPr>
        <w:pStyle w:val="Just"/>
        <w:rPr>
          <w:noProof/>
          <w:lang w:val="uk-UA"/>
        </w:rPr>
      </w:pPr>
      <w:r>
        <w:rPr>
          <w:noProof/>
          <w:lang w:val="uk-UA"/>
        </w:rPr>
        <w:t>- у разі зміни технологічного процесу, застосування нового або заміни чи модернізації існуючого пожежонебезпечного устаткування;</w:t>
      </w:r>
    </w:p>
    <w:p w:rsidR="00965CF7" w:rsidRDefault="00965CF7" w:rsidP="00965CF7">
      <w:pPr>
        <w:pStyle w:val="Just"/>
        <w:rPr>
          <w:noProof/>
          <w:lang w:val="uk-UA"/>
        </w:rPr>
      </w:pPr>
      <w:r>
        <w:rPr>
          <w:noProof/>
          <w:lang w:val="uk-UA"/>
        </w:rPr>
        <w:t>- на вимогу державних інспекторів з пожежного нагляду, якщо виявлено незадовільне знання працівниками правил пожежної безпеки на робочому місці, невміння діяти у випадку пожежі та користуватися первинними засобами пожежогасіння.</w:t>
      </w:r>
    </w:p>
    <w:p w:rsidR="00965CF7" w:rsidRDefault="00965CF7" w:rsidP="00965CF7">
      <w:pPr>
        <w:pStyle w:val="Just"/>
        <w:rPr>
          <w:noProof/>
          <w:lang w:val="uk-UA"/>
        </w:rPr>
      </w:pPr>
      <w:r>
        <w:rPr>
          <w:noProof/>
          <w:lang w:val="uk-UA"/>
        </w:rPr>
        <w:t>2.7. Позаплановий протипожежний інструктаж проводиться індивідуально або з групою працівників споріднених спеціальностей (видів робіт). Обсяг та зміст інструктажу визначаються в кожному випадку окремо залежно від причин, що спричинили необхідність його проведення.</w:t>
      </w:r>
    </w:p>
    <w:p w:rsidR="00965CF7" w:rsidRDefault="00965CF7" w:rsidP="00965CF7">
      <w:pPr>
        <w:pStyle w:val="Just"/>
        <w:rPr>
          <w:noProof/>
          <w:lang w:val="uk-UA"/>
        </w:rPr>
      </w:pPr>
      <w:r>
        <w:rPr>
          <w:noProof/>
          <w:lang w:val="uk-UA"/>
        </w:rPr>
        <w:t>2.8. Цільовий протипожежний інструктаж проводиться з працівниками перед виконанням ними разових (тимчасових) пожежонебезпечних робіт (зварювальних, розігрівальних та інших), при ліквідації аварії, стихійного лиха.</w:t>
      </w:r>
    </w:p>
    <w:p w:rsidR="00965CF7" w:rsidRDefault="00965CF7" w:rsidP="00965CF7">
      <w:pPr>
        <w:pStyle w:val="Just"/>
        <w:rPr>
          <w:noProof/>
          <w:lang w:val="uk-UA"/>
        </w:rPr>
      </w:pPr>
      <w:r>
        <w:rPr>
          <w:noProof/>
          <w:lang w:val="uk-UA"/>
        </w:rPr>
        <w:t>2.9. Первинний, повторний, позаплановий та цільовий протипожежні інструктажі проводяться безпосередньо керівниками робіт (начальником виробництва, цеху, дільниці тощо), які пройшли навчання і перевірку знань з питань пожежної безпеки.</w:t>
      </w:r>
    </w:p>
    <w:p w:rsidR="00965CF7" w:rsidRDefault="00965CF7" w:rsidP="00965CF7">
      <w:pPr>
        <w:pStyle w:val="Just"/>
        <w:rPr>
          <w:noProof/>
          <w:lang w:val="uk-UA"/>
        </w:rPr>
      </w:pPr>
      <w:r>
        <w:rPr>
          <w:noProof/>
          <w:lang w:val="uk-UA"/>
        </w:rPr>
        <w:t>2.10. Первинний, повторний та позаплановий інструктажі завершуються перевіркою знань. Перевірку здійснює особа, яка проводила інструктаж.</w:t>
      </w:r>
    </w:p>
    <w:p w:rsidR="00965CF7" w:rsidRDefault="00965CF7" w:rsidP="00965CF7">
      <w:pPr>
        <w:pStyle w:val="Just"/>
        <w:rPr>
          <w:noProof/>
          <w:lang w:val="uk-UA"/>
        </w:rPr>
      </w:pPr>
      <w:r>
        <w:rPr>
          <w:noProof/>
          <w:lang w:val="uk-UA"/>
        </w:rPr>
        <w:t>2.11. Проведення протипожежних інструктажів може здійснюватися разом з відповідними інструктажами з охорони праці.</w:t>
      </w:r>
    </w:p>
    <w:p w:rsidR="00965CF7" w:rsidRDefault="00965CF7" w:rsidP="00965CF7">
      <w:pPr>
        <w:pStyle w:val="Just"/>
        <w:rPr>
          <w:noProof/>
          <w:lang w:val="uk-UA"/>
        </w:rPr>
      </w:pPr>
      <w:r>
        <w:rPr>
          <w:noProof/>
          <w:lang w:val="uk-UA"/>
        </w:rPr>
        <w:t>2.12. Про проведення всіх видів протипожежних інструктажів, крім цільового, у спеціальних журналах (додаток N 2) робляться записи (окремо від інструктажів з питань охорони праці) з підписами осіб, з якими проводився інструктаж, і тих, хто його проводив.</w:t>
      </w:r>
    </w:p>
    <w:p w:rsidR="00965CF7" w:rsidRDefault="00965CF7" w:rsidP="00965CF7">
      <w:pPr>
        <w:pStyle w:val="Just"/>
        <w:rPr>
          <w:noProof/>
          <w:lang w:val="uk-UA"/>
        </w:rPr>
      </w:pPr>
      <w:r>
        <w:rPr>
          <w:noProof/>
          <w:lang w:val="uk-UA"/>
        </w:rPr>
        <w:t>Запис про проведення цільового протипожежного інструктажу робиться у документі, що дозволяє виконання робіт (наряд-допуск, дозвіл).</w:t>
      </w:r>
    </w:p>
    <w:p w:rsidR="00965CF7" w:rsidRDefault="00965CF7" w:rsidP="00965CF7">
      <w:pPr>
        <w:pStyle w:val="3"/>
        <w:ind w:left="568"/>
        <w:rPr>
          <w:i w:val="0"/>
          <w:iCs w:val="0"/>
          <w:noProof/>
          <w:sz w:val="24"/>
          <w:szCs w:val="24"/>
          <w:lang w:val="uk-UA"/>
        </w:rPr>
      </w:pPr>
      <w:bookmarkStart w:id="3" w:name="_Toc279157766"/>
      <w:r>
        <w:rPr>
          <w:i w:val="0"/>
          <w:iCs w:val="0"/>
          <w:noProof/>
          <w:sz w:val="24"/>
          <w:szCs w:val="24"/>
          <w:lang w:val="uk-UA"/>
        </w:rPr>
        <w:t>3. Спеціальне навчання (пожежно-технічний мінімум)</w:t>
      </w:r>
      <w:bookmarkEnd w:id="3"/>
    </w:p>
    <w:p w:rsidR="00965CF7" w:rsidRDefault="00965CF7" w:rsidP="00965CF7">
      <w:pPr>
        <w:spacing w:before="40" w:after="40"/>
        <w:jc w:val="center"/>
        <w:rPr>
          <w:noProof/>
        </w:rPr>
      </w:pPr>
      <w:r>
        <w:rPr>
          <w:noProof/>
        </w:rPr>
        <w:t>та перевірка знань працівників, зайнятих на роботах з підвищеною пожежною небезпекою</w:t>
      </w:r>
    </w:p>
    <w:p w:rsidR="00965CF7" w:rsidRDefault="00965CF7" w:rsidP="00965CF7">
      <w:pPr>
        <w:pStyle w:val="Just"/>
        <w:rPr>
          <w:noProof/>
          <w:lang w:val="uk-UA"/>
        </w:rPr>
      </w:pPr>
      <w:r>
        <w:rPr>
          <w:noProof/>
          <w:lang w:val="uk-UA"/>
        </w:rPr>
        <w:t>3.1. Попереднє спеціальне навчання (пожежно-технічний мінімум) проходять особи, яких приймають на роботу з підвищеною пожежною небезпекою:</w:t>
      </w:r>
    </w:p>
    <w:p w:rsidR="00965CF7" w:rsidRDefault="00965CF7" w:rsidP="00965CF7">
      <w:pPr>
        <w:pStyle w:val="Just"/>
        <w:rPr>
          <w:noProof/>
          <w:lang w:val="uk-UA"/>
        </w:rPr>
      </w:pPr>
      <w:r>
        <w:rPr>
          <w:noProof/>
          <w:lang w:val="uk-UA"/>
        </w:rPr>
        <w:t>- електрогазозварювальники;</w:t>
      </w:r>
    </w:p>
    <w:p w:rsidR="00965CF7" w:rsidRDefault="00965CF7" w:rsidP="00965CF7">
      <w:pPr>
        <w:pStyle w:val="Just"/>
        <w:rPr>
          <w:noProof/>
          <w:lang w:val="uk-UA"/>
        </w:rPr>
      </w:pPr>
      <w:r>
        <w:rPr>
          <w:noProof/>
          <w:lang w:val="uk-UA"/>
        </w:rPr>
        <w:lastRenderedPageBreak/>
        <w:t>- особи, що мають брати безпосередню участь у виробничому процесі в приміщеннях категорій за вибухопожежною небезпекою А і Б (відповідно до ОНТП 24-86);</w:t>
      </w:r>
    </w:p>
    <w:p w:rsidR="00965CF7" w:rsidRDefault="00965CF7" w:rsidP="00965CF7">
      <w:pPr>
        <w:pStyle w:val="Just"/>
        <w:rPr>
          <w:noProof/>
          <w:lang w:val="uk-UA"/>
        </w:rPr>
      </w:pPr>
      <w:r>
        <w:rPr>
          <w:noProof/>
          <w:lang w:val="uk-UA"/>
        </w:rPr>
        <w:t>- особи, які мають виконувати роботи на устаткуванні, обладнанні, апаратах, де перебувають в обігу легкозаймисті та горючі рідини, горючі гази, речовини та матеріали, здатні вибухати або горіти в результаті взаємодії з водою, киснем повітря та один з одним;</w:t>
      </w:r>
    </w:p>
    <w:p w:rsidR="00965CF7" w:rsidRDefault="00965CF7" w:rsidP="00965CF7">
      <w:pPr>
        <w:pStyle w:val="Just"/>
        <w:rPr>
          <w:noProof/>
          <w:lang w:val="uk-UA"/>
        </w:rPr>
      </w:pPr>
      <w:r>
        <w:rPr>
          <w:noProof/>
          <w:lang w:val="uk-UA"/>
        </w:rPr>
        <w:t>- працівники складського господарства, де зберігаються пожежонебезпечні матеріали і речовини;</w:t>
      </w:r>
    </w:p>
    <w:p w:rsidR="00965CF7" w:rsidRDefault="00965CF7" w:rsidP="00965CF7">
      <w:pPr>
        <w:pStyle w:val="Just"/>
        <w:rPr>
          <w:noProof/>
          <w:lang w:val="uk-UA"/>
        </w:rPr>
      </w:pPr>
      <w:r>
        <w:rPr>
          <w:noProof/>
          <w:lang w:val="uk-UA"/>
        </w:rPr>
        <w:t>- електрики, що працюють з електроустановками у вибухонебезпечних та пожежонебезпечних зонах (відповідно до ПУЕ); — інші категорії працівників, діяльність яких потребує більш глибоких знань з питань пожежної безпеки та навичок на випадок виникнення пожежі.</w:t>
      </w:r>
    </w:p>
    <w:p w:rsidR="00965CF7" w:rsidRDefault="00965CF7" w:rsidP="00965CF7">
      <w:pPr>
        <w:pStyle w:val="Just"/>
        <w:rPr>
          <w:noProof/>
          <w:lang w:val="uk-UA"/>
        </w:rPr>
      </w:pPr>
      <w:r>
        <w:rPr>
          <w:noProof/>
          <w:lang w:val="uk-UA"/>
        </w:rPr>
        <w:t>3.2. Метою проведення пожежно-технічного мінімуму є підвищення загальних пожежно-технічних знань працюючих, навчання їх правилам пожежної безпеки з урахуванням пожежонебезпечних особливостей виробництва, більш глибоке ознайомлення з протипожежними заходами та діями у разі виникнення пожежі; напрацювання навичок використання наявних засобів пожежогасіння.</w:t>
      </w:r>
    </w:p>
    <w:p w:rsidR="00965CF7" w:rsidRDefault="00965CF7" w:rsidP="00965CF7">
      <w:pPr>
        <w:pStyle w:val="Just"/>
        <w:rPr>
          <w:noProof/>
          <w:lang w:val="uk-UA"/>
        </w:rPr>
      </w:pPr>
      <w:r>
        <w:rPr>
          <w:noProof/>
          <w:lang w:val="uk-UA"/>
        </w:rPr>
        <w:t>3.3. Порядок, форма, місце проведення пожежно-технічного мінімуму, а також конкретний перелік робіт та спеціальностей, з яких проводять таке спеціальне навчання, встановлюються наказом керівника підприємства з урахуванням специфіки виробництва, характеру та виду робіт, вимог відповідних міжгалузевих і галузевих нормативних актів та цього Типового положення.</w:t>
      </w:r>
    </w:p>
    <w:p w:rsidR="00965CF7" w:rsidRDefault="00965CF7" w:rsidP="00965CF7">
      <w:pPr>
        <w:pStyle w:val="Just"/>
        <w:rPr>
          <w:noProof/>
          <w:lang w:val="uk-UA"/>
        </w:rPr>
      </w:pPr>
      <w:r>
        <w:rPr>
          <w:noProof/>
          <w:lang w:val="uk-UA"/>
        </w:rPr>
        <w:t>3.4. Спеціальне навчання проводиться за програмами, які розробляються, як правило, на підприємствах і затверджуються їх керівниками. Рекомендована програма проведення занять з пожежно-технічного мінімуму наведена в додатку N 3.</w:t>
      </w:r>
    </w:p>
    <w:p w:rsidR="00965CF7" w:rsidRDefault="00965CF7" w:rsidP="00965CF7">
      <w:pPr>
        <w:pStyle w:val="Just"/>
        <w:rPr>
          <w:noProof/>
          <w:lang w:val="uk-UA"/>
        </w:rPr>
      </w:pPr>
      <w:r>
        <w:rPr>
          <w:noProof/>
          <w:lang w:val="uk-UA"/>
        </w:rPr>
        <w:t>3.5. Програми спеціального навчання з пожежно-технічного мінімуму погоджуються з місцевими органами державного пожежного нагляду.</w:t>
      </w:r>
    </w:p>
    <w:p w:rsidR="00965CF7" w:rsidRDefault="00965CF7" w:rsidP="00965CF7">
      <w:pPr>
        <w:pStyle w:val="Just"/>
        <w:rPr>
          <w:noProof/>
          <w:lang w:val="uk-UA"/>
        </w:rPr>
      </w:pPr>
      <w:r>
        <w:rPr>
          <w:noProof/>
          <w:lang w:val="uk-UA"/>
        </w:rPr>
        <w:t>3.6. Заняття, як правило, здійснюються по групах, з урахуванням фаху працівників. Для їх проведення адміністрація може запрошувати (на договірній основі) фахівців з інших підприємств, організацій, установ, які мають відповідні знання з питань, що вивчаються.</w:t>
      </w:r>
    </w:p>
    <w:p w:rsidR="00965CF7" w:rsidRDefault="00965CF7" w:rsidP="00965CF7">
      <w:pPr>
        <w:pStyle w:val="Just"/>
        <w:rPr>
          <w:noProof/>
          <w:lang w:val="uk-UA"/>
        </w:rPr>
      </w:pPr>
      <w:r>
        <w:rPr>
          <w:noProof/>
          <w:lang w:val="uk-UA"/>
        </w:rPr>
        <w:t>3.7. Працівники підприємств, де відсутня можливість проведення занять з пожежно-технічного мінімуму, можуть проходити їх на інших споріднених за технологією підприємствах, де є необхідні для цього умови та фахівці (на договірних умовах).</w:t>
      </w:r>
    </w:p>
    <w:p w:rsidR="00965CF7" w:rsidRDefault="00965CF7" w:rsidP="00965CF7">
      <w:pPr>
        <w:pStyle w:val="Just"/>
        <w:rPr>
          <w:noProof/>
          <w:lang w:val="uk-UA"/>
        </w:rPr>
      </w:pPr>
      <w:r>
        <w:rPr>
          <w:noProof/>
          <w:lang w:val="uk-UA"/>
        </w:rPr>
        <w:t>Спеціальне навчання з пожежно-технічного мінімуму може також проводитися в навчальних закладах, які мають необхідну матеріальну базу, фахівців за відповідними програмами.</w:t>
      </w:r>
    </w:p>
    <w:p w:rsidR="00965CF7" w:rsidRDefault="00965CF7" w:rsidP="00965CF7">
      <w:pPr>
        <w:pStyle w:val="Just"/>
        <w:rPr>
          <w:noProof/>
          <w:lang w:val="uk-UA"/>
        </w:rPr>
      </w:pPr>
      <w:r>
        <w:rPr>
          <w:noProof/>
          <w:lang w:val="uk-UA"/>
        </w:rPr>
        <w:t>У таких випадках результати спеціального навчання фіксуються на підприємстві (в навчальному закладі), де воно проводилося.</w:t>
      </w:r>
    </w:p>
    <w:p w:rsidR="00965CF7" w:rsidRDefault="00965CF7" w:rsidP="00965CF7">
      <w:pPr>
        <w:rPr>
          <w:noProof/>
        </w:rPr>
      </w:pPr>
      <w:r>
        <w:rPr>
          <w:noProof/>
        </w:rPr>
        <w:t>(Пункт 3.7 із змінами, внесеними згідно з Наказом МВС N 533 від 06.07.2001)</w:t>
      </w:r>
    </w:p>
    <w:p w:rsidR="00965CF7" w:rsidRDefault="00965CF7" w:rsidP="00965CF7">
      <w:pPr>
        <w:pStyle w:val="Just"/>
        <w:rPr>
          <w:noProof/>
          <w:lang w:val="uk-UA"/>
        </w:rPr>
      </w:pPr>
      <w:r>
        <w:rPr>
          <w:noProof/>
          <w:lang w:val="uk-UA"/>
        </w:rPr>
        <w:t>3.8. Після закінчення спеціального навчання за програмою пожежно-технічного мінімуму від тих, хто навчався, приймаються заліки. Результати заліків оформлюються протоколом.</w:t>
      </w:r>
    </w:p>
    <w:p w:rsidR="00965CF7" w:rsidRDefault="00965CF7" w:rsidP="00965CF7">
      <w:pPr>
        <w:pStyle w:val="Just"/>
        <w:rPr>
          <w:noProof/>
          <w:lang w:val="uk-UA"/>
        </w:rPr>
      </w:pPr>
      <w:r>
        <w:rPr>
          <w:noProof/>
          <w:lang w:val="uk-UA"/>
        </w:rPr>
        <w:t>Для прийняття заліків наказом керівника підприємства утворюється комісія, яку очолює заступник керівника (головний інженер).</w:t>
      </w:r>
    </w:p>
    <w:p w:rsidR="00965CF7" w:rsidRDefault="00965CF7" w:rsidP="00965CF7">
      <w:pPr>
        <w:pStyle w:val="Just"/>
        <w:rPr>
          <w:noProof/>
          <w:lang w:val="uk-UA"/>
        </w:rPr>
      </w:pPr>
      <w:r>
        <w:rPr>
          <w:noProof/>
          <w:lang w:val="uk-UA"/>
        </w:rPr>
        <w:t>Працівники підприємств, які проходили спеціальне навчання на інших підприємствах (у навчальних закладах), складають заліки за місцем навчання.</w:t>
      </w:r>
    </w:p>
    <w:p w:rsidR="00965CF7" w:rsidRDefault="00965CF7" w:rsidP="00965CF7">
      <w:pPr>
        <w:pStyle w:val="Just"/>
        <w:rPr>
          <w:noProof/>
          <w:lang w:val="uk-UA"/>
        </w:rPr>
      </w:pPr>
      <w:r>
        <w:rPr>
          <w:noProof/>
          <w:lang w:val="uk-UA"/>
        </w:rPr>
        <w:t>3.9. Особам, які успішно склали заліки, видається посвідчення відповідної форми (додаток N 4).</w:t>
      </w:r>
    </w:p>
    <w:p w:rsidR="00965CF7" w:rsidRDefault="00965CF7" w:rsidP="00965CF7">
      <w:pPr>
        <w:pStyle w:val="Just"/>
        <w:rPr>
          <w:noProof/>
          <w:lang w:val="uk-UA"/>
        </w:rPr>
      </w:pPr>
      <w:r>
        <w:rPr>
          <w:noProof/>
          <w:lang w:val="uk-UA"/>
        </w:rPr>
        <w:t xml:space="preserve">3.10. Звільнення від проходження спеціального навчання з пожежно-технічного мінімуму може надаватися особам, які за попереднім місцем роботи вже проходили його (відповідно до </w:t>
      </w:r>
      <w:r>
        <w:rPr>
          <w:noProof/>
          <w:lang w:val="uk-UA"/>
        </w:rPr>
        <w:lastRenderedPageBreak/>
        <w:t>спеціальності або виду роботи, на яку їх приймають) і мають відповідне посвідчення. При цьому строк останньої перевірки їх знань не повинен перевищувати один рік.</w:t>
      </w:r>
    </w:p>
    <w:p w:rsidR="00965CF7" w:rsidRDefault="00965CF7" w:rsidP="00965CF7">
      <w:pPr>
        <w:pStyle w:val="Just"/>
        <w:rPr>
          <w:noProof/>
          <w:lang w:val="uk-UA"/>
        </w:rPr>
      </w:pPr>
      <w:r>
        <w:rPr>
          <w:noProof/>
          <w:lang w:val="uk-UA"/>
        </w:rPr>
        <w:t>3.11. Працівники, які проходять попереднє спеціальне навчання (пожежно-технічний мінімум) на підприємстві, можуть бути звільнені від вступного та первинного протипожежних інструктажів. Особи, яких для проходження навчання направляють до інших підприємств або до навчальних закладів, від таких інструктажів не звільняються.</w:t>
      </w:r>
    </w:p>
    <w:p w:rsidR="00965CF7" w:rsidRDefault="00965CF7" w:rsidP="00965CF7">
      <w:pPr>
        <w:pStyle w:val="Just"/>
        <w:rPr>
          <w:noProof/>
          <w:lang w:val="uk-UA"/>
        </w:rPr>
      </w:pPr>
      <w:r>
        <w:rPr>
          <w:noProof/>
          <w:lang w:val="uk-UA"/>
        </w:rPr>
        <w:t>3.12. Щорічно працівники, зайняті на роботах з підвищеною пожежною небезпекою, повинні проходити перевірку знань з питань пожежної безпеки.</w:t>
      </w:r>
    </w:p>
    <w:p w:rsidR="00965CF7" w:rsidRDefault="00965CF7" w:rsidP="00965CF7">
      <w:pPr>
        <w:pStyle w:val="Just"/>
        <w:rPr>
          <w:noProof/>
          <w:lang w:val="uk-UA"/>
        </w:rPr>
      </w:pPr>
      <w:r>
        <w:rPr>
          <w:noProof/>
          <w:lang w:val="uk-UA"/>
        </w:rPr>
        <w:t>Для проведення перевірки наказом керівника підприємства призначається комісія, яку очолює один з його заступників (головний інженер).</w:t>
      </w:r>
    </w:p>
    <w:p w:rsidR="00965CF7" w:rsidRDefault="00965CF7" w:rsidP="00965CF7">
      <w:pPr>
        <w:pStyle w:val="Just"/>
        <w:rPr>
          <w:noProof/>
          <w:lang w:val="uk-UA"/>
        </w:rPr>
      </w:pPr>
      <w:r>
        <w:rPr>
          <w:noProof/>
          <w:lang w:val="uk-UA"/>
        </w:rPr>
        <w:t>3.13. На підприємстві, що має самостійні структурні підрозділи, можуть створюватися декілька комісій, які очолюють заступники керівників відповідних структурних підрозділів.</w:t>
      </w:r>
    </w:p>
    <w:p w:rsidR="00965CF7" w:rsidRDefault="00965CF7" w:rsidP="00965CF7">
      <w:pPr>
        <w:pStyle w:val="Just"/>
        <w:rPr>
          <w:noProof/>
          <w:lang w:val="uk-UA"/>
        </w:rPr>
      </w:pPr>
      <w:r>
        <w:rPr>
          <w:noProof/>
          <w:lang w:val="uk-UA"/>
        </w:rPr>
        <w:t>3.14. Перелік питань для перевірки знань з пожежної безпеки розробляється комісією та затверджується керівником підприємства.</w:t>
      </w:r>
    </w:p>
    <w:p w:rsidR="00965CF7" w:rsidRDefault="00965CF7" w:rsidP="00965CF7">
      <w:pPr>
        <w:pStyle w:val="Just"/>
        <w:rPr>
          <w:noProof/>
          <w:lang w:val="uk-UA"/>
        </w:rPr>
      </w:pPr>
      <w:r>
        <w:rPr>
          <w:noProof/>
          <w:lang w:val="uk-UA"/>
        </w:rPr>
        <w:t>3.15. Результати перевірки оформлюються протоколом. У разі незадовільного результату працівники повинні пройти повторне навчання з пожежно-технічного мінімуму із складанням заліків протягом одного місяця.</w:t>
      </w:r>
    </w:p>
    <w:p w:rsidR="00965CF7" w:rsidRDefault="00965CF7" w:rsidP="00965CF7">
      <w:pPr>
        <w:pStyle w:val="Just"/>
        <w:rPr>
          <w:noProof/>
          <w:lang w:val="uk-UA"/>
        </w:rPr>
      </w:pPr>
      <w:r>
        <w:rPr>
          <w:noProof/>
          <w:lang w:val="uk-UA"/>
        </w:rPr>
        <w:t>Відмітки про перевірку вносяться до посвідчення про проходження спеціального навчання з пожежно-технічного мінімуму (додаток N 4).</w:t>
      </w:r>
    </w:p>
    <w:p w:rsidR="00965CF7" w:rsidRDefault="00965CF7" w:rsidP="00965CF7">
      <w:pPr>
        <w:rPr>
          <w:noProof/>
        </w:rPr>
      </w:pPr>
      <w:r>
        <w:rPr>
          <w:noProof/>
        </w:rPr>
        <w:t>(Пункт 3.15 із змінами, внесеними згідно з Наказом МВС N 533 від 06.07.2001)</w:t>
      </w:r>
    </w:p>
    <w:p w:rsidR="00965CF7" w:rsidRDefault="00965CF7" w:rsidP="00965CF7">
      <w:pPr>
        <w:spacing w:before="120" w:after="80"/>
        <w:jc w:val="right"/>
        <w:rPr>
          <w:i/>
          <w:iCs/>
          <w:noProof/>
        </w:rPr>
      </w:pPr>
      <w:r>
        <w:rPr>
          <w:i/>
          <w:iCs/>
          <w:noProof/>
        </w:rPr>
        <w:t>Начальник Головного управління</w:t>
      </w:r>
    </w:p>
    <w:p w:rsidR="00965CF7" w:rsidRDefault="00965CF7" w:rsidP="00965CF7">
      <w:pPr>
        <w:spacing w:before="40" w:after="40"/>
        <w:jc w:val="center"/>
        <w:rPr>
          <w:noProof/>
        </w:rPr>
      </w:pPr>
      <w:r>
        <w:rPr>
          <w:noProof/>
        </w:rPr>
        <w:t>пожежної охорони МВС України В. І. Попков</w:t>
      </w:r>
    </w:p>
    <w:p w:rsidR="00965CF7" w:rsidRDefault="00965CF7" w:rsidP="00965CF7">
      <w:pPr>
        <w:pStyle w:val="4"/>
        <w:rPr>
          <w:noProof/>
          <w:lang w:val="uk-UA"/>
        </w:rPr>
      </w:pPr>
      <w:r>
        <w:rPr>
          <w:noProof/>
          <w:lang w:val="uk-UA"/>
        </w:rPr>
        <w:t>Додаток N 1</w:t>
      </w:r>
    </w:p>
    <w:p w:rsidR="00965CF7" w:rsidRDefault="00965CF7" w:rsidP="00965CF7">
      <w:pPr>
        <w:rPr>
          <w:rFonts w:ascii="Courier New" w:hAnsi="Courier New" w:cs="Courier New"/>
          <w:noProof/>
        </w:rPr>
      </w:pPr>
      <w:r>
        <w:rPr>
          <w:rFonts w:ascii="Courier New" w:hAnsi="Courier New" w:cs="Courier New"/>
          <w:noProof/>
        </w:rPr>
        <w:t xml:space="preserve">                              до Типового положення про спеціальне</w:t>
      </w:r>
    </w:p>
    <w:p w:rsidR="00965CF7" w:rsidRDefault="00965CF7" w:rsidP="00965CF7">
      <w:pPr>
        <w:rPr>
          <w:rFonts w:ascii="Courier New" w:hAnsi="Courier New" w:cs="Courier New"/>
          <w:noProof/>
        </w:rPr>
      </w:pPr>
      <w:r>
        <w:rPr>
          <w:rFonts w:ascii="Courier New" w:hAnsi="Courier New" w:cs="Courier New"/>
          <w:noProof/>
        </w:rPr>
        <w:t xml:space="preserve">                              навчання,  інструктажі  та перевірку</w:t>
      </w:r>
    </w:p>
    <w:p w:rsidR="00965CF7" w:rsidRDefault="00965CF7" w:rsidP="00965CF7">
      <w:pPr>
        <w:rPr>
          <w:rFonts w:ascii="Courier New" w:hAnsi="Courier New" w:cs="Courier New"/>
          <w:noProof/>
        </w:rPr>
      </w:pPr>
      <w:r>
        <w:rPr>
          <w:rFonts w:ascii="Courier New" w:hAnsi="Courier New" w:cs="Courier New"/>
          <w:noProof/>
        </w:rPr>
        <w:t xml:space="preserve">                              знань з питань пожежної  безпеки  на</w:t>
      </w:r>
    </w:p>
    <w:p w:rsidR="00965CF7" w:rsidRDefault="00965CF7" w:rsidP="00965CF7">
      <w:pPr>
        <w:rPr>
          <w:rFonts w:ascii="Courier New" w:hAnsi="Courier New" w:cs="Courier New"/>
          <w:noProof/>
        </w:rPr>
      </w:pPr>
      <w:r>
        <w:rPr>
          <w:rFonts w:ascii="Courier New" w:hAnsi="Courier New" w:cs="Courier New"/>
          <w:noProof/>
        </w:rPr>
        <w:t xml:space="preserve">                              підприємствах,    в   установах   та</w:t>
      </w:r>
    </w:p>
    <w:p w:rsidR="00965CF7" w:rsidRDefault="00965CF7" w:rsidP="00965CF7">
      <w:pPr>
        <w:rPr>
          <w:rFonts w:ascii="Courier New" w:hAnsi="Courier New" w:cs="Courier New"/>
          <w:noProof/>
        </w:rPr>
      </w:pPr>
      <w:r>
        <w:rPr>
          <w:rFonts w:ascii="Courier New" w:hAnsi="Courier New" w:cs="Courier New"/>
          <w:noProof/>
        </w:rPr>
        <w:t xml:space="preserve">                              організаціях України</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Приблизний перелік питань, з якими необхідно ознайомити</w:t>
      </w:r>
    </w:p>
    <w:p w:rsidR="00965CF7" w:rsidRDefault="00965CF7" w:rsidP="00965CF7">
      <w:pPr>
        <w:rPr>
          <w:rFonts w:ascii="Courier New" w:hAnsi="Courier New" w:cs="Courier New"/>
          <w:noProof/>
        </w:rPr>
      </w:pPr>
      <w:r>
        <w:rPr>
          <w:rFonts w:ascii="Courier New" w:hAnsi="Courier New" w:cs="Courier New"/>
          <w:noProof/>
        </w:rPr>
        <w:t xml:space="preserve">       працівників  під час  проведення вступного, первинного</w:t>
      </w:r>
    </w:p>
    <w:p w:rsidR="00965CF7" w:rsidRDefault="00965CF7" w:rsidP="00965CF7">
      <w:pPr>
        <w:rPr>
          <w:rFonts w:ascii="Courier New" w:hAnsi="Courier New" w:cs="Courier New"/>
          <w:noProof/>
        </w:rPr>
      </w:pPr>
      <w:r>
        <w:rPr>
          <w:rFonts w:ascii="Courier New" w:hAnsi="Courier New" w:cs="Courier New"/>
          <w:noProof/>
        </w:rPr>
        <w:t xml:space="preserve">              та повторного протипожежних інструктажів</w:t>
      </w:r>
    </w:p>
    <w:p w:rsidR="00965CF7" w:rsidRDefault="00965CF7" w:rsidP="00965CF7">
      <w:pPr>
        <w:rPr>
          <w:rFonts w:ascii="Courier New" w:hAnsi="Courier New" w:cs="Courier New"/>
          <w:noProof/>
        </w:rPr>
      </w:pPr>
    </w:p>
    <w:p w:rsidR="00965CF7" w:rsidRDefault="00965CF7" w:rsidP="00965CF7">
      <w:pPr>
        <w:pStyle w:val="3"/>
        <w:ind w:left="568"/>
        <w:rPr>
          <w:i w:val="0"/>
          <w:iCs w:val="0"/>
          <w:noProof/>
          <w:sz w:val="24"/>
          <w:szCs w:val="24"/>
          <w:lang w:val="uk-UA"/>
        </w:rPr>
      </w:pPr>
      <w:bookmarkStart w:id="4" w:name="_Toc279157767"/>
      <w:r>
        <w:rPr>
          <w:i w:val="0"/>
          <w:iCs w:val="0"/>
          <w:noProof/>
          <w:sz w:val="24"/>
          <w:szCs w:val="24"/>
          <w:lang w:val="uk-UA"/>
        </w:rPr>
        <w:t>1. Вступний протипожежний інструктаж</w:t>
      </w:r>
      <w:bookmarkEnd w:id="4"/>
    </w:p>
    <w:p w:rsidR="00965CF7" w:rsidRDefault="00965CF7" w:rsidP="00965CF7">
      <w:pPr>
        <w:pStyle w:val="Just"/>
        <w:rPr>
          <w:noProof/>
          <w:lang w:val="uk-UA"/>
        </w:rPr>
      </w:pPr>
      <w:r>
        <w:rPr>
          <w:noProof/>
          <w:lang w:val="uk-UA"/>
        </w:rPr>
        <w:t>Під час проведення вступного протипожежного інструктажу особи, яких приймають на роботу, мають бути ознайомлені з:</w:t>
      </w:r>
    </w:p>
    <w:p w:rsidR="00965CF7" w:rsidRDefault="00965CF7" w:rsidP="00965CF7">
      <w:pPr>
        <w:pStyle w:val="Just"/>
        <w:rPr>
          <w:noProof/>
          <w:lang w:val="uk-UA"/>
        </w:rPr>
      </w:pPr>
      <w:r>
        <w:rPr>
          <w:noProof/>
          <w:lang w:val="uk-UA"/>
        </w:rPr>
        <w:t>- наявністю небезпечних у пожежному відношенні виробництв (дільниць, робіт) та їх загальною характеристикою;</w:t>
      </w:r>
    </w:p>
    <w:p w:rsidR="00965CF7" w:rsidRDefault="00965CF7" w:rsidP="00965CF7">
      <w:pPr>
        <w:pStyle w:val="Just"/>
        <w:rPr>
          <w:noProof/>
          <w:lang w:val="uk-UA"/>
        </w:rPr>
      </w:pPr>
      <w:r>
        <w:rPr>
          <w:noProof/>
          <w:lang w:val="uk-UA"/>
        </w:rPr>
        <w:lastRenderedPageBreak/>
        <w:t>- діючими на об’єкті правилами, інструкціями, наказами, положеннями з питань пожежної безпеки, загальними вимогами щодо утримання протипожежного режиму;</w:t>
      </w:r>
    </w:p>
    <w:p w:rsidR="00965CF7" w:rsidRDefault="00965CF7" w:rsidP="00965CF7">
      <w:pPr>
        <w:pStyle w:val="Just"/>
        <w:rPr>
          <w:noProof/>
          <w:lang w:val="uk-UA"/>
        </w:rPr>
      </w:pPr>
      <w:r>
        <w:rPr>
          <w:noProof/>
          <w:lang w:val="uk-UA"/>
        </w:rPr>
        <w:t>- порядком паління, застосування відкритого вогню, проведення вогневих та інших пожежонебезпечних робіт;</w:t>
      </w:r>
    </w:p>
    <w:p w:rsidR="00965CF7" w:rsidRDefault="00965CF7" w:rsidP="00965CF7">
      <w:pPr>
        <w:pStyle w:val="Just"/>
        <w:rPr>
          <w:noProof/>
          <w:lang w:val="uk-UA"/>
        </w:rPr>
      </w:pPr>
      <w:r>
        <w:rPr>
          <w:noProof/>
          <w:lang w:val="uk-UA"/>
        </w:rPr>
        <w:t>- можливими причинами пожеж та запобіжними заходами щодо них;</w:t>
      </w:r>
    </w:p>
    <w:p w:rsidR="00965CF7" w:rsidRDefault="00965CF7" w:rsidP="00965CF7">
      <w:pPr>
        <w:pStyle w:val="Just"/>
        <w:rPr>
          <w:noProof/>
          <w:lang w:val="uk-UA"/>
        </w:rPr>
      </w:pPr>
      <w:r>
        <w:rPr>
          <w:noProof/>
          <w:lang w:val="uk-UA"/>
        </w:rPr>
        <w:t>- відповідальністю за порушення правил пожежної безпеки;</w:t>
      </w:r>
    </w:p>
    <w:p w:rsidR="00965CF7" w:rsidRDefault="00965CF7" w:rsidP="00965CF7">
      <w:pPr>
        <w:pStyle w:val="Just"/>
        <w:rPr>
          <w:noProof/>
          <w:lang w:val="uk-UA"/>
        </w:rPr>
      </w:pPr>
      <w:r>
        <w:rPr>
          <w:noProof/>
          <w:lang w:val="uk-UA"/>
        </w:rPr>
        <w:t>- місцем знаходження об’єктової пожежної охорони, а у разі її відсутності — найближчої пожежної частини;</w:t>
      </w:r>
    </w:p>
    <w:p w:rsidR="00965CF7" w:rsidRDefault="00965CF7" w:rsidP="00965CF7">
      <w:pPr>
        <w:pStyle w:val="Just"/>
        <w:rPr>
          <w:noProof/>
          <w:lang w:val="uk-UA"/>
        </w:rPr>
      </w:pPr>
      <w:r>
        <w:rPr>
          <w:noProof/>
          <w:lang w:val="uk-UA"/>
        </w:rPr>
        <w:t>- існуючим на підприємстві порядком (системою) сповіщення людей про пожежу;</w:t>
      </w:r>
    </w:p>
    <w:p w:rsidR="00965CF7" w:rsidRDefault="00965CF7" w:rsidP="00965CF7">
      <w:pPr>
        <w:pStyle w:val="Just"/>
        <w:rPr>
          <w:noProof/>
          <w:lang w:val="uk-UA"/>
        </w:rPr>
      </w:pPr>
      <w:r>
        <w:rPr>
          <w:noProof/>
          <w:lang w:val="uk-UA"/>
        </w:rPr>
        <w:t>- діями у разі виникнення пожежі (порядком виклику пожежної допомоги, евакуації людей, матеріальних цінностей тощо);</w:t>
      </w:r>
    </w:p>
    <w:p w:rsidR="00965CF7" w:rsidRDefault="00965CF7" w:rsidP="00965CF7">
      <w:pPr>
        <w:pStyle w:val="Just"/>
        <w:rPr>
          <w:noProof/>
          <w:lang w:val="uk-UA"/>
        </w:rPr>
      </w:pPr>
      <w:r>
        <w:rPr>
          <w:noProof/>
          <w:lang w:val="uk-UA"/>
        </w:rPr>
        <w:t>- правилами використання первинних засобів пожежогасіння.</w:t>
      </w:r>
    </w:p>
    <w:p w:rsidR="00965CF7" w:rsidRDefault="00965CF7" w:rsidP="00965CF7">
      <w:pPr>
        <w:pStyle w:val="3"/>
        <w:ind w:left="568"/>
        <w:rPr>
          <w:i w:val="0"/>
          <w:iCs w:val="0"/>
          <w:noProof/>
          <w:sz w:val="24"/>
          <w:szCs w:val="24"/>
          <w:lang w:val="uk-UA"/>
        </w:rPr>
      </w:pPr>
      <w:bookmarkStart w:id="5" w:name="_Toc279157768"/>
      <w:r>
        <w:rPr>
          <w:i w:val="0"/>
          <w:iCs w:val="0"/>
          <w:noProof/>
          <w:sz w:val="24"/>
          <w:szCs w:val="24"/>
          <w:lang w:val="uk-UA"/>
        </w:rPr>
        <w:t>2. Первинний і повторний протипожежні інструктажі</w:t>
      </w:r>
      <w:bookmarkEnd w:id="5"/>
    </w:p>
    <w:p w:rsidR="00965CF7" w:rsidRDefault="00965CF7" w:rsidP="00965CF7">
      <w:pPr>
        <w:pStyle w:val="Just"/>
        <w:rPr>
          <w:noProof/>
          <w:lang w:val="uk-UA"/>
        </w:rPr>
      </w:pPr>
      <w:r>
        <w:rPr>
          <w:noProof/>
          <w:lang w:val="uk-UA"/>
        </w:rPr>
        <w:t>Під час проведення первинного і повторного інструктажу необхідно ознайомити працівників із:</w:t>
      </w:r>
    </w:p>
    <w:p w:rsidR="00965CF7" w:rsidRDefault="00965CF7" w:rsidP="00965CF7">
      <w:pPr>
        <w:pStyle w:val="Just"/>
        <w:rPr>
          <w:noProof/>
          <w:lang w:val="uk-UA"/>
        </w:rPr>
      </w:pPr>
      <w:r>
        <w:rPr>
          <w:noProof/>
          <w:lang w:val="uk-UA"/>
        </w:rPr>
        <w:t>- стислою характеристикою пожежної небезпеки агрегатів, устаткування, речовин та матеріалів, що використовуються в даному приміщенні або певній споруді;</w:t>
      </w:r>
    </w:p>
    <w:p w:rsidR="00965CF7" w:rsidRDefault="00965CF7" w:rsidP="00965CF7">
      <w:pPr>
        <w:pStyle w:val="Just"/>
        <w:rPr>
          <w:noProof/>
          <w:lang w:val="uk-UA"/>
        </w:rPr>
      </w:pPr>
      <w:r>
        <w:rPr>
          <w:noProof/>
          <w:lang w:val="uk-UA"/>
        </w:rPr>
        <w:t>- можливими причинами виникнення пожеж та запобіжними заходами і діями щодо них (у тому числі у процесі роботи та після її завершення);</w:t>
      </w:r>
    </w:p>
    <w:p w:rsidR="00965CF7" w:rsidRDefault="00965CF7" w:rsidP="00965CF7">
      <w:pPr>
        <w:pStyle w:val="Just"/>
        <w:rPr>
          <w:noProof/>
          <w:lang w:val="uk-UA"/>
        </w:rPr>
      </w:pPr>
      <w:r>
        <w:rPr>
          <w:noProof/>
          <w:lang w:val="uk-UA"/>
        </w:rPr>
        <w:t>- правилами (інструкціями) пожежної безпеки, встановленими для працівників даного приміщення, дільниці або споруди, вказавши місця паління, якщо воно не забороняється;</w:t>
      </w:r>
    </w:p>
    <w:p w:rsidR="00965CF7" w:rsidRDefault="00965CF7" w:rsidP="00965CF7">
      <w:pPr>
        <w:pStyle w:val="Just"/>
        <w:rPr>
          <w:noProof/>
          <w:lang w:val="uk-UA"/>
        </w:rPr>
      </w:pPr>
      <w:r>
        <w:rPr>
          <w:noProof/>
          <w:lang w:val="uk-UA"/>
        </w:rPr>
        <w:t>- засобами зв’язку та місцем знаходження найближчого телефону;</w:t>
      </w:r>
    </w:p>
    <w:p w:rsidR="00965CF7" w:rsidRDefault="00965CF7" w:rsidP="00965CF7">
      <w:pPr>
        <w:pStyle w:val="Just"/>
        <w:rPr>
          <w:noProof/>
          <w:lang w:val="uk-UA"/>
        </w:rPr>
      </w:pPr>
      <w:r>
        <w:rPr>
          <w:noProof/>
          <w:lang w:val="uk-UA"/>
        </w:rPr>
        <w:t>- правилами утримання шляхів евакуації;</w:t>
      </w:r>
    </w:p>
    <w:p w:rsidR="00965CF7" w:rsidRDefault="00965CF7" w:rsidP="00965CF7">
      <w:pPr>
        <w:pStyle w:val="Just"/>
        <w:rPr>
          <w:noProof/>
          <w:lang w:val="uk-UA"/>
        </w:rPr>
      </w:pPr>
      <w:r>
        <w:rPr>
          <w:noProof/>
          <w:lang w:val="uk-UA"/>
        </w:rPr>
        <w:t>- призначенням існуючих установок пожежної сигналізації та автоматичного пожежогасіння;</w:t>
      </w:r>
    </w:p>
    <w:p w:rsidR="00965CF7" w:rsidRDefault="00965CF7" w:rsidP="00965CF7">
      <w:pPr>
        <w:pStyle w:val="Just"/>
        <w:rPr>
          <w:noProof/>
          <w:lang w:val="uk-UA"/>
        </w:rPr>
      </w:pPr>
      <w:r>
        <w:rPr>
          <w:noProof/>
          <w:lang w:val="uk-UA"/>
        </w:rPr>
        <w:t>- місцем знаходження первинних засобів пожежогасіння та правилами їх використання;</w:t>
      </w:r>
    </w:p>
    <w:p w:rsidR="00965CF7" w:rsidRDefault="00965CF7" w:rsidP="00965CF7">
      <w:pPr>
        <w:pStyle w:val="Just"/>
        <w:rPr>
          <w:noProof/>
          <w:lang w:val="uk-UA"/>
        </w:rPr>
      </w:pPr>
      <w:r>
        <w:rPr>
          <w:noProof/>
          <w:lang w:val="uk-UA"/>
        </w:rPr>
        <w:t>- діями у разі виникнення пожежі (порядком виклику пожежної охорони, сповіщення людей, проведення евакуації тощо).</w:t>
      </w:r>
    </w:p>
    <w:p w:rsidR="00965CF7" w:rsidRDefault="00965CF7" w:rsidP="00965CF7">
      <w:pPr>
        <w:pStyle w:val="Just"/>
        <w:rPr>
          <w:noProof/>
          <w:lang w:val="uk-UA"/>
        </w:rPr>
      </w:pPr>
      <w:r>
        <w:rPr>
          <w:noProof/>
          <w:lang w:val="uk-UA"/>
        </w:rPr>
        <w:t>Примітка: Проведення протипожежних інструктажів супроводжується практичним показом застосування існуючих на об’єкті засобів пожежогасіння.</w:t>
      </w:r>
    </w:p>
    <w:p w:rsidR="00965CF7" w:rsidRDefault="00965CF7" w:rsidP="00965CF7">
      <w:pPr>
        <w:pStyle w:val="4"/>
        <w:rPr>
          <w:noProof/>
          <w:lang w:val="uk-UA"/>
        </w:rPr>
      </w:pPr>
      <w:r>
        <w:rPr>
          <w:noProof/>
          <w:lang w:val="uk-UA"/>
        </w:rPr>
        <w:t>Додаток N 2</w:t>
      </w:r>
    </w:p>
    <w:p w:rsidR="00965CF7" w:rsidRDefault="00965CF7" w:rsidP="00965CF7">
      <w:pPr>
        <w:rPr>
          <w:rFonts w:ascii="Courier New" w:hAnsi="Courier New" w:cs="Courier New"/>
          <w:noProof/>
        </w:rPr>
      </w:pPr>
      <w:r>
        <w:rPr>
          <w:rFonts w:ascii="Courier New" w:hAnsi="Courier New" w:cs="Courier New"/>
          <w:noProof/>
        </w:rPr>
        <w:t xml:space="preserve">                              до Типового положення про спеціальне</w:t>
      </w:r>
    </w:p>
    <w:p w:rsidR="00965CF7" w:rsidRDefault="00965CF7" w:rsidP="00965CF7">
      <w:pPr>
        <w:rPr>
          <w:rFonts w:ascii="Courier New" w:hAnsi="Courier New" w:cs="Courier New"/>
          <w:noProof/>
        </w:rPr>
      </w:pPr>
      <w:r>
        <w:rPr>
          <w:rFonts w:ascii="Courier New" w:hAnsi="Courier New" w:cs="Courier New"/>
          <w:noProof/>
        </w:rPr>
        <w:t xml:space="preserve">                              навчання,  інструктажі  та перевірку</w:t>
      </w:r>
    </w:p>
    <w:p w:rsidR="00965CF7" w:rsidRDefault="00965CF7" w:rsidP="00965CF7">
      <w:pPr>
        <w:rPr>
          <w:rFonts w:ascii="Courier New" w:hAnsi="Courier New" w:cs="Courier New"/>
          <w:noProof/>
        </w:rPr>
      </w:pPr>
      <w:r>
        <w:rPr>
          <w:rFonts w:ascii="Courier New" w:hAnsi="Courier New" w:cs="Courier New"/>
          <w:noProof/>
        </w:rPr>
        <w:t xml:space="preserve">                              знань з питань пожежної  безпеки  на</w:t>
      </w:r>
    </w:p>
    <w:p w:rsidR="00965CF7" w:rsidRDefault="00965CF7" w:rsidP="00965CF7">
      <w:pPr>
        <w:rPr>
          <w:rFonts w:ascii="Courier New" w:hAnsi="Courier New" w:cs="Courier New"/>
          <w:noProof/>
        </w:rPr>
      </w:pPr>
      <w:r>
        <w:rPr>
          <w:rFonts w:ascii="Courier New" w:hAnsi="Courier New" w:cs="Courier New"/>
          <w:noProof/>
        </w:rPr>
        <w:t xml:space="preserve">                              підприємствах,    в   установах   та</w:t>
      </w:r>
    </w:p>
    <w:p w:rsidR="00965CF7" w:rsidRDefault="00965CF7" w:rsidP="00965CF7">
      <w:pPr>
        <w:rPr>
          <w:rFonts w:ascii="Courier New" w:hAnsi="Courier New" w:cs="Courier New"/>
          <w:noProof/>
        </w:rPr>
      </w:pPr>
      <w:r>
        <w:rPr>
          <w:rFonts w:ascii="Courier New" w:hAnsi="Courier New" w:cs="Courier New"/>
          <w:noProof/>
        </w:rPr>
        <w:t xml:space="preserve">                              організаціях України</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Журнал</w:t>
      </w:r>
    </w:p>
    <w:p w:rsidR="00965CF7" w:rsidRDefault="00965CF7" w:rsidP="00965CF7">
      <w:pPr>
        <w:rPr>
          <w:rFonts w:ascii="Courier New" w:hAnsi="Courier New" w:cs="Courier New"/>
          <w:noProof/>
        </w:rPr>
      </w:pPr>
      <w:r>
        <w:rPr>
          <w:rFonts w:ascii="Courier New" w:hAnsi="Courier New" w:cs="Courier New"/>
          <w:noProof/>
        </w:rPr>
        <w:t xml:space="preserve">                 реєстрації інструктажів з питань</w:t>
      </w:r>
    </w:p>
    <w:p w:rsidR="00965CF7" w:rsidRDefault="00965CF7" w:rsidP="00965CF7">
      <w:pPr>
        <w:rPr>
          <w:rFonts w:ascii="Courier New" w:hAnsi="Courier New" w:cs="Courier New"/>
          <w:noProof/>
        </w:rPr>
      </w:pPr>
      <w:r>
        <w:rPr>
          <w:rFonts w:ascii="Courier New" w:hAnsi="Courier New" w:cs="Courier New"/>
          <w:noProof/>
        </w:rPr>
        <w:t xml:space="preserve">                         пожежної безпеки</w:t>
      </w:r>
    </w:p>
    <w:p w:rsidR="00965CF7" w:rsidRDefault="00965CF7" w:rsidP="00965CF7">
      <w:pPr>
        <w:spacing w:before="40" w:after="40"/>
        <w:jc w:val="center"/>
        <w:rPr>
          <w:noProof/>
        </w:rPr>
      </w:pPr>
      <w:r>
        <w:rPr>
          <w:noProof/>
        </w:rPr>
        <w:lastRenderedPageBreak/>
        <w:t>------------------------------------------------------------</w:t>
      </w:r>
    </w:p>
    <w:p w:rsidR="00965CF7" w:rsidRDefault="00965CF7" w:rsidP="00965CF7">
      <w:pPr>
        <w:rPr>
          <w:rFonts w:ascii="Courier New" w:hAnsi="Courier New" w:cs="Courier New"/>
          <w:noProof/>
        </w:rPr>
      </w:pPr>
      <w:r>
        <w:rPr>
          <w:rFonts w:ascii="Courier New" w:hAnsi="Courier New" w:cs="Courier New"/>
          <w:noProof/>
        </w:rPr>
        <w:t xml:space="preserve"> | N |Дата| Вид інструк- |Прізвище, |Професія (по- |Прізвище,|</w:t>
      </w:r>
    </w:p>
    <w:p w:rsidR="00965CF7" w:rsidRDefault="00965CF7" w:rsidP="00965CF7">
      <w:pPr>
        <w:rPr>
          <w:rFonts w:ascii="Courier New" w:hAnsi="Courier New" w:cs="Courier New"/>
          <w:noProof/>
        </w:rPr>
      </w:pPr>
      <w:r>
        <w:rPr>
          <w:rFonts w:ascii="Courier New" w:hAnsi="Courier New" w:cs="Courier New"/>
          <w:noProof/>
        </w:rPr>
        <w:t xml:space="preserve"> |п/п|    |тажу(вступний,|ім'я та по|сада)  особи, |ініціали,|</w:t>
      </w:r>
    </w:p>
    <w:p w:rsidR="00965CF7" w:rsidRDefault="00965CF7" w:rsidP="00965CF7">
      <w:pPr>
        <w:rPr>
          <w:rFonts w:ascii="Courier New" w:hAnsi="Courier New" w:cs="Courier New"/>
          <w:noProof/>
        </w:rPr>
      </w:pPr>
      <w:r>
        <w:rPr>
          <w:rFonts w:ascii="Courier New" w:hAnsi="Courier New" w:cs="Courier New"/>
          <w:noProof/>
        </w:rPr>
        <w:t xml:space="preserve"> |   |    |первинний, по-|батькові  |яку інструкту-|посада   |</w:t>
      </w:r>
    </w:p>
    <w:p w:rsidR="00965CF7" w:rsidRDefault="00965CF7" w:rsidP="00965CF7">
      <w:pPr>
        <w:rPr>
          <w:rFonts w:ascii="Courier New" w:hAnsi="Courier New" w:cs="Courier New"/>
          <w:noProof/>
        </w:rPr>
      </w:pPr>
      <w:r>
        <w:rPr>
          <w:rFonts w:ascii="Courier New" w:hAnsi="Courier New" w:cs="Courier New"/>
          <w:noProof/>
        </w:rPr>
        <w:t xml:space="preserve"> |   |    |вторний, поза-|особи, яку|ють (для вступ|особи,   |</w:t>
      </w:r>
    </w:p>
    <w:p w:rsidR="00965CF7" w:rsidRDefault="00965CF7" w:rsidP="00965CF7">
      <w:pPr>
        <w:rPr>
          <w:rFonts w:ascii="Courier New" w:hAnsi="Courier New" w:cs="Courier New"/>
          <w:noProof/>
        </w:rPr>
      </w:pPr>
      <w:r>
        <w:rPr>
          <w:rFonts w:ascii="Courier New" w:hAnsi="Courier New" w:cs="Courier New"/>
          <w:noProof/>
        </w:rPr>
        <w:t xml:space="preserve"> |   |    |плановий) та  |інструк-  |ного інструк- |яка      |</w:t>
      </w:r>
    </w:p>
    <w:p w:rsidR="00965CF7" w:rsidRDefault="00965CF7" w:rsidP="00965CF7">
      <w:pPr>
        <w:rPr>
          <w:rFonts w:ascii="Courier New" w:hAnsi="Courier New" w:cs="Courier New"/>
          <w:noProof/>
        </w:rPr>
      </w:pPr>
      <w:r>
        <w:rPr>
          <w:rFonts w:ascii="Courier New" w:hAnsi="Courier New" w:cs="Courier New"/>
          <w:noProof/>
        </w:rPr>
        <w:t xml:space="preserve"> |   |    |назва або но- | тують    |тажу - найме- |інструк- |</w:t>
      </w:r>
    </w:p>
    <w:p w:rsidR="00965CF7" w:rsidRDefault="00965CF7" w:rsidP="00965CF7">
      <w:pPr>
        <w:rPr>
          <w:rFonts w:ascii="Courier New" w:hAnsi="Courier New" w:cs="Courier New"/>
          <w:noProof/>
        </w:rPr>
      </w:pPr>
      <w:r>
        <w:rPr>
          <w:rFonts w:ascii="Courier New" w:hAnsi="Courier New" w:cs="Courier New"/>
          <w:noProof/>
        </w:rPr>
        <w:t xml:space="preserve"> |   |    |мер інструк-  |          |нування під-  |тує      |</w:t>
      </w:r>
    </w:p>
    <w:p w:rsidR="00965CF7" w:rsidRDefault="00965CF7" w:rsidP="00965CF7">
      <w:pPr>
        <w:rPr>
          <w:rFonts w:ascii="Courier New" w:hAnsi="Courier New" w:cs="Courier New"/>
          <w:noProof/>
        </w:rPr>
      </w:pPr>
      <w:r>
        <w:rPr>
          <w:rFonts w:ascii="Courier New" w:hAnsi="Courier New" w:cs="Courier New"/>
          <w:noProof/>
        </w:rPr>
        <w:t xml:space="preserve"> |   |    |ції, за якої  |          |розділу, куди |         |</w:t>
      </w:r>
    </w:p>
    <w:p w:rsidR="00965CF7" w:rsidRDefault="00965CF7" w:rsidP="00965CF7">
      <w:pPr>
        <w:rPr>
          <w:rFonts w:ascii="Courier New" w:hAnsi="Courier New" w:cs="Courier New"/>
          <w:noProof/>
        </w:rPr>
      </w:pPr>
      <w:r>
        <w:rPr>
          <w:rFonts w:ascii="Courier New" w:hAnsi="Courier New" w:cs="Courier New"/>
          <w:noProof/>
        </w:rPr>
        <w:t xml:space="preserve"> |   |    |отриман інст- |          |направляється |         |</w:t>
      </w:r>
    </w:p>
    <w:p w:rsidR="00965CF7" w:rsidRDefault="00965CF7" w:rsidP="00965CF7">
      <w:pPr>
        <w:rPr>
          <w:rFonts w:ascii="Courier New" w:hAnsi="Courier New" w:cs="Courier New"/>
          <w:noProof/>
        </w:rPr>
      </w:pPr>
      <w:r>
        <w:rPr>
          <w:rFonts w:ascii="Courier New" w:hAnsi="Courier New" w:cs="Courier New"/>
          <w:noProof/>
        </w:rPr>
        <w:t xml:space="preserve"> |   |    |руктаж        |          |особа)        |         |</w:t>
      </w:r>
    </w:p>
    <w:p w:rsidR="00965CF7" w:rsidRDefault="00965CF7" w:rsidP="00965CF7">
      <w:pPr>
        <w:rPr>
          <w:rFonts w:ascii="Courier New" w:hAnsi="Courier New" w:cs="Courier New"/>
          <w:noProof/>
        </w:rPr>
      </w:pPr>
      <w:r>
        <w:rPr>
          <w:rFonts w:ascii="Courier New" w:hAnsi="Courier New" w:cs="Courier New"/>
          <w:noProof/>
        </w:rPr>
        <w:t xml:space="preserve"> |---+----+--------------+----------+--------------+---------|</w:t>
      </w:r>
    </w:p>
    <w:p w:rsidR="00965CF7" w:rsidRDefault="00965CF7" w:rsidP="00965CF7">
      <w:pPr>
        <w:rPr>
          <w:rFonts w:ascii="Courier New" w:hAnsi="Courier New" w:cs="Courier New"/>
          <w:noProof/>
        </w:rPr>
      </w:pPr>
      <w:r>
        <w:rPr>
          <w:rFonts w:ascii="Courier New" w:hAnsi="Courier New" w:cs="Courier New"/>
          <w:noProof/>
        </w:rPr>
        <w:t xml:space="preserve"> | 1 | 2  |      3       |      4   |      5       |    6    |</w:t>
      </w:r>
    </w:p>
    <w:p w:rsidR="00965CF7" w:rsidRDefault="00965CF7" w:rsidP="00965CF7">
      <w:pPr>
        <w:spacing w:before="40" w:after="40"/>
        <w:jc w:val="center"/>
        <w:rPr>
          <w:noProof/>
        </w:rPr>
      </w:pPr>
      <w:r>
        <w:rPr>
          <w:noProof/>
        </w:rPr>
        <w:t>------------------------------------------------------------</w:t>
      </w:r>
    </w:p>
    <w:p w:rsidR="00965CF7" w:rsidRDefault="00965CF7" w:rsidP="00965CF7">
      <w:pPr>
        <w:rPr>
          <w:noProof/>
        </w:rPr>
      </w:pPr>
      <w:r>
        <w:rPr>
          <w:noProof/>
        </w:rPr>
        <w:t>Продовження таблиці ------------------------</w:t>
      </w:r>
    </w:p>
    <w:p w:rsidR="00965CF7" w:rsidRDefault="00965CF7" w:rsidP="00965CF7">
      <w:pPr>
        <w:pStyle w:val="Just"/>
        <w:rPr>
          <w:noProof/>
          <w:lang w:val="uk-UA"/>
        </w:rPr>
      </w:pPr>
      <w:r>
        <w:rPr>
          <w:noProof/>
          <w:lang w:val="uk-UA"/>
        </w:rPr>
        <w:t>-----------------------</w:t>
      </w:r>
    </w:p>
    <w:p w:rsidR="00965CF7" w:rsidRDefault="00965CF7" w:rsidP="00965CF7">
      <w:pPr>
        <w:pStyle w:val="4"/>
        <w:rPr>
          <w:noProof/>
          <w:lang w:val="uk-UA"/>
        </w:rPr>
      </w:pPr>
      <w:r>
        <w:rPr>
          <w:noProof/>
          <w:lang w:val="uk-UA"/>
        </w:rPr>
        <w:t>Додаток N 3</w:t>
      </w:r>
    </w:p>
    <w:p w:rsidR="00965CF7" w:rsidRDefault="00965CF7" w:rsidP="00965CF7">
      <w:pPr>
        <w:rPr>
          <w:rFonts w:ascii="Courier New" w:hAnsi="Courier New" w:cs="Courier New"/>
          <w:noProof/>
        </w:rPr>
      </w:pPr>
      <w:r>
        <w:rPr>
          <w:rFonts w:ascii="Courier New" w:hAnsi="Courier New" w:cs="Courier New"/>
          <w:noProof/>
        </w:rPr>
        <w:t xml:space="preserve">                              до Типового положення про спеціальне</w:t>
      </w:r>
    </w:p>
    <w:p w:rsidR="00965CF7" w:rsidRDefault="00965CF7" w:rsidP="00965CF7">
      <w:pPr>
        <w:rPr>
          <w:rFonts w:ascii="Courier New" w:hAnsi="Courier New" w:cs="Courier New"/>
          <w:noProof/>
        </w:rPr>
      </w:pPr>
      <w:r>
        <w:rPr>
          <w:rFonts w:ascii="Courier New" w:hAnsi="Courier New" w:cs="Courier New"/>
          <w:noProof/>
        </w:rPr>
        <w:t xml:space="preserve">                              навчання,  інструктажі  та перевірку</w:t>
      </w:r>
    </w:p>
    <w:p w:rsidR="00965CF7" w:rsidRDefault="00965CF7" w:rsidP="00965CF7">
      <w:pPr>
        <w:rPr>
          <w:rFonts w:ascii="Courier New" w:hAnsi="Courier New" w:cs="Courier New"/>
          <w:noProof/>
        </w:rPr>
      </w:pPr>
      <w:r>
        <w:rPr>
          <w:rFonts w:ascii="Courier New" w:hAnsi="Courier New" w:cs="Courier New"/>
          <w:noProof/>
        </w:rPr>
        <w:t xml:space="preserve">                              знань з питань пожежної  безпеки  на</w:t>
      </w:r>
    </w:p>
    <w:p w:rsidR="00965CF7" w:rsidRDefault="00965CF7" w:rsidP="00965CF7">
      <w:pPr>
        <w:rPr>
          <w:rFonts w:ascii="Courier New" w:hAnsi="Courier New" w:cs="Courier New"/>
          <w:noProof/>
        </w:rPr>
      </w:pPr>
      <w:r>
        <w:rPr>
          <w:rFonts w:ascii="Courier New" w:hAnsi="Courier New" w:cs="Courier New"/>
          <w:noProof/>
        </w:rPr>
        <w:t xml:space="preserve">                              підприємствах,    в   установах   та</w:t>
      </w:r>
    </w:p>
    <w:p w:rsidR="00965CF7" w:rsidRDefault="00965CF7" w:rsidP="00965CF7">
      <w:pPr>
        <w:rPr>
          <w:rFonts w:ascii="Courier New" w:hAnsi="Courier New" w:cs="Courier New"/>
          <w:noProof/>
        </w:rPr>
      </w:pPr>
      <w:r>
        <w:rPr>
          <w:rFonts w:ascii="Courier New" w:hAnsi="Courier New" w:cs="Courier New"/>
          <w:noProof/>
        </w:rPr>
        <w:t xml:space="preserve">                              організаціях України</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Рекомендована програма</w:t>
      </w:r>
    </w:p>
    <w:p w:rsidR="00965CF7" w:rsidRDefault="00965CF7" w:rsidP="00965CF7">
      <w:pPr>
        <w:spacing w:before="40" w:after="40"/>
        <w:jc w:val="center"/>
        <w:rPr>
          <w:noProof/>
        </w:rPr>
      </w:pPr>
      <w:r>
        <w:rPr>
          <w:noProof/>
        </w:rPr>
        <w:t>проведення занять з пожежно-технічного мінімуму</w:t>
      </w:r>
    </w:p>
    <w:p w:rsidR="00965CF7" w:rsidRDefault="00965CF7" w:rsidP="00965CF7">
      <w:pPr>
        <w:rPr>
          <w:rFonts w:ascii="Courier New" w:hAnsi="Courier New" w:cs="Courier New"/>
          <w:noProof/>
        </w:rPr>
      </w:pPr>
      <w:r>
        <w:rPr>
          <w:rFonts w:ascii="Courier New" w:hAnsi="Courier New" w:cs="Courier New"/>
          <w:noProof/>
        </w:rPr>
        <w:t xml:space="preserve">                       Тема 1 (2-4 години)</w:t>
      </w:r>
    </w:p>
    <w:p w:rsidR="00965CF7" w:rsidRDefault="00965CF7" w:rsidP="00965CF7">
      <w:pPr>
        <w:rPr>
          <w:rFonts w:ascii="Courier New" w:hAnsi="Courier New" w:cs="Courier New"/>
          <w:noProof/>
        </w:rPr>
      </w:pPr>
      <w:r>
        <w:rPr>
          <w:rFonts w:ascii="Courier New" w:hAnsi="Courier New" w:cs="Courier New"/>
          <w:noProof/>
        </w:rPr>
        <w:t xml:space="preserve">                Заходи пожежної безпеки на об'єкті</w:t>
      </w:r>
    </w:p>
    <w:p w:rsidR="00965CF7" w:rsidRDefault="00965CF7" w:rsidP="00965CF7">
      <w:pPr>
        <w:rPr>
          <w:rFonts w:ascii="Courier New" w:hAnsi="Courier New" w:cs="Courier New"/>
          <w:noProof/>
        </w:rPr>
      </w:pPr>
    </w:p>
    <w:p w:rsidR="00965CF7" w:rsidRDefault="00965CF7" w:rsidP="00965CF7">
      <w:pPr>
        <w:pStyle w:val="Just"/>
        <w:rPr>
          <w:noProof/>
          <w:lang w:val="uk-UA"/>
        </w:rPr>
      </w:pPr>
      <w:r>
        <w:rPr>
          <w:noProof/>
          <w:lang w:val="uk-UA"/>
        </w:rPr>
        <w:t>Стисла характеристика виробництва (об’єкта) та його пожежної небезпеки. Основні положення Закону України “Про пожежну безпеку”. Загальнооб’єктові правила, інструкції, положення та накази з питань пожежної безпеки. Відповідальність за порушення правил пожежної безпеки.</w:t>
      </w:r>
    </w:p>
    <w:p w:rsidR="00965CF7" w:rsidRDefault="00965CF7" w:rsidP="00965CF7">
      <w:pPr>
        <w:pStyle w:val="Just"/>
        <w:rPr>
          <w:noProof/>
          <w:lang w:val="uk-UA"/>
        </w:rPr>
      </w:pPr>
      <w:r>
        <w:rPr>
          <w:noProof/>
          <w:lang w:val="uk-UA"/>
        </w:rPr>
        <w:lastRenderedPageBreak/>
        <w:t>Основні причини пожеж: несправність обладнання, іскри електрогазозварювальних робіт та необережне поводження з вогнем, несправність електроустановок, порушення правил користування інструментами і електронагрівальними приладами та ін.</w:t>
      </w:r>
    </w:p>
    <w:p w:rsidR="00965CF7" w:rsidRDefault="00965CF7" w:rsidP="00965CF7">
      <w:pPr>
        <w:pStyle w:val="Just"/>
        <w:rPr>
          <w:noProof/>
          <w:lang w:val="uk-UA"/>
        </w:rPr>
      </w:pPr>
      <w:r>
        <w:rPr>
          <w:noProof/>
          <w:lang w:val="uk-UA"/>
        </w:rPr>
        <w:t>Вимоги щодо утримання території, протипожежних розривів, джерел протипожежного водопостачання.</w:t>
      </w:r>
    </w:p>
    <w:p w:rsidR="00965CF7" w:rsidRDefault="00965CF7" w:rsidP="00965CF7">
      <w:pPr>
        <w:pStyle w:val="Just"/>
        <w:rPr>
          <w:noProof/>
          <w:lang w:val="uk-UA"/>
        </w:rPr>
      </w:pPr>
      <w:r>
        <w:rPr>
          <w:noProof/>
          <w:lang w:val="uk-UA"/>
        </w:rPr>
        <w:t>Дії робітників і службовців у разі виявлення порушень правил пожежної безпеки. Місце знаходження та порядок виклику об’єктової пожежної охорони, а у разі її відсутності — найближчої пожежної частини. Порядок організації, цілі та завдання добровільної пожежної дружини.</w:t>
      </w:r>
    </w:p>
    <w:p w:rsidR="00965CF7" w:rsidRDefault="00965CF7" w:rsidP="00965CF7">
      <w:pPr>
        <w:rPr>
          <w:rFonts w:ascii="Courier New" w:hAnsi="Courier New" w:cs="Courier New"/>
          <w:noProof/>
        </w:rPr>
      </w:pPr>
      <w:r>
        <w:rPr>
          <w:rFonts w:ascii="Courier New" w:hAnsi="Courier New" w:cs="Courier New"/>
          <w:noProof/>
        </w:rPr>
        <w:t xml:space="preserve">                       Тема  2 (2-4 години)</w:t>
      </w:r>
    </w:p>
    <w:p w:rsidR="00965CF7" w:rsidRDefault="00965CF7" w:rsidP="00965CF7">
      <w:pPr>
        <w:spacing w:before="40" w:after="40"/>
        <w:jc w:val="center"/>
        <w:rPr>
          <w:noProof/>
        </w:rPr>
      </w:pPr>
      <w:r>
        <w:rPr>
          <w:noProof/>
        </w:rPr>
        <w:t>Заходи пожежної безпеки на робочому місці</w:t>
      </w:r>
    </w:p>
    <w:p w:rsidR="00965CF7" w:rsidRDefault="00965CF7" w:rsidP="00965CF7">
      <w:pPr>
        <w:pStyle w:val="Just"/>
        <w:rPr>
          <w:noProof/>
          <w:lang w:val="uk-UA"/>
        </w:rPr>
      </w:pPr>
      <w:r>
        <w:rPr>
          <w:noProof/>
          <w:lang w:val="uk-UA"/>
        </w:rPr>
        <w:t>Характеристика пожежної небезпеки агрегатів та установок, що знаходяться у приміщенні (споруді). Дії персоналу у випадку порушень режиму роботи установок, машин і агрегатів. Протипожежний режим на робочому місці. Правила пожежної безпеки, встановлені для працівників даного приміщення, дільниці або споруди.</w:t>
      </w:r>
    </w:p>
    <w:p w:rsidR="00965CF7" w:rsidRDefault="00965CF7" w:rsidP="00965CF7">
      <w:pPr>
        <w:pStyle w:val="Just"/>
        <w:rPr>
          <w:noProof/>
          <w:lang w:val="uk-UA"/>
        </w:rPr>
      </w:pPr>
      <w:r>
        <w:rPr>
          <w:noProof/>
          <w:lang w:val="uk-UA"/>
        </w:rPr>
        <w:t>Можливі причини виникнення пожеж. Дії персоналу у разі загрози виникнення пожежі, аварії чи вибуху; правила вимкнення установок та агрегатів, порядок зняття напруги з електроустановок, виклику аварійної допомоги тощо.</w:t>
      </w:r>
    </w:p>
    <w:p w:rsidR="00965CF7" w:rsidRDefault="00965CF7" w:rsidP="00965CF7">
      <w:pPr>
        <w:pStyle w:val="Just"/>
        <w:rPr>
          <w:noProof/>
          <w:lang w:val="uk-UA"/>
        </w:rPr>
      </w:pPr>
      <w:r>
        <w:rPr>
          <w:noProof/>
          <w:lang w:val="uk-UA"/>
        </w:rPr>
        <w:t>Заходи пожежної безпеки, яких необхідно дотримуватися, стаючи до роботи, у процесі роботи та після її закінчення з метою запобігання виникненню пожеж.</w:t>
      </w:r>
    </w:p>
    <w:p w:rsidR="00965CF7" w:rsidRDefault="00965CF7" w:rsidP="00965CF7">
      <w:pPr>
        <w:rPr>
          <w:rFonts w:ascii="Courier New" w:hAnsi="Courier New" w:cs="Courier New"/>
          <w:noProof/>
        </w:rPr>
      </w:pPr>
      <w:r>
        <w:rPr>
          <w:rFonts w:ascii="Courier New" w:hAnsi="Courier New" w:cs="Courier New"/>
          <w:noProof/>
        </w:rPr>
        <w:t xml:space="preserve">                        Тема 3 (1 година)</w:t>
      </w:r>
    </w:p>
    <w:p w:rsidR="00965CF7" w:rsidRDefault="00965CF7" w:rsidP="00965CF7">
      <w:pPr>
        <w:rPr>
          <w:rFonts w:ascii="Courier New" w:hAnsi="Courier New" w:cs="Courier New"/>
          <w:noProof/>
        </w:rPr>
      </w:pPr>
      <w:r>
        <w:rPr>
          <w:rFonts w:ascii="Courier New" w:hAnsi="Courier New" w:cs="Courier New"/>
          <w:noProof/>
        </w:rPr>
        <w:t xml:space="preserve">            Сповіщення про пожежу та виклик пожежної допомоги</w:t>
      </w:r>
    </w:p>
    <w:p w:rsidR="00965CF7" w:rsidRDefault="00965CF7" w:rsidP="00965CF7">
      <w:pPr>
        <w:rPr>
          <w:rFonts w:ascii="Courier New" w:hAnsi="Courier New" w:cs="Courier New"/>
          <w:noProof/>
        </w:rPr>
      </w:pPr>
    </w:p>
    <w:p w:rsidR="00965CF7" w:rsidRDefault="00965CF7" w:rsidP="00965CF7">
      <w:pPr>
        <w:pStyle w:val="Just"/>
        <w:rPr>
          <w:noProof/>
          <w:lang w:val="uk-UA"/>
        </w:rPr>
      </w:pPr>
      <w:r>
        <w:rPr>
          <w:noProof/>
          <w:lang w:val="uk-UA"/>
        </w:rPr>
        <w:t>Встановлений на підприємстві порядок (система) сповіщення людей про пожежу.</w:t>
      </w:r>
    </w:p>
    <w:p w:rsidR="00965CF7" w:rsidRDefault="00965CF7" w:rsidP="00965CF7">
      <w:pPr>
        <w:pStyle w:val="Just"/>
        <w:rPr>
          <w:noProof/>
          <w:lang w:val="uk-UA"/>
        </w:rPr>
      </w:pPr>
      <w:r>
        <w:rPr>
          <w:noProof/>
          <w:lang w:val="uk-UA"/>
        </w:rPr>
        <w:t>Засоби зв’язку, сигналізації, які є на об’єкті та на робочому місці, розміщення найближчих апаратів телефонного зв’язку, сповіщувачів пожежної сигналізації, пристосувань для подачі звукових сигналів пожежної тривоги, систем сповіщення та керування евакуацією людей. Порядок використання цих засобів у разі виникнення пожежі.</w:t>
      </w:r>
    </w:p>
    <w:p w:rsidR="00965CF7" w:rsidRDefault="00965CF7" w:rsidP="00965CF7">
      <w:pPr>
        <w:rPr>
          <w:rFonts w:ascii="Courier New" w:hAnsi="Courier New" w:cs="Courier New"/>
          <w:noProof/>
        </w:rPr>
      </w:pPr>
      <w:r>
        <w:rPr>
          <w:rFonts w:ascii="Courier New" w:hAnsi="Courier New" w:cs="Courier New"/>
          <w:noProof/>
        </w:rPr>
        <w:t xml:space="preserve">                        Тема 4 (2 години)</w:t>
      </w:r>
    </w:p>
    <w:p w:rsidR="00965CF7" w:rsidRDefault="00965CF7" w:rsidP="00965CF7">
      <w:pPr>
        <w:spacing w:before="40" w:after="40"/>
        <w:jc w:val="center"/>
        <w:rPr>
          <w:noProof/>
        </w:rPr>
      </w:pPr>
      <w:r>
        <w:rPr>
          <w:noProof/>
        </w:rPr>
        <w:t>Засоби пожежогасіння, протипожежне устаткування та інвентар, порядок їх використання під час пожежі</w:t>
      </w:r>
    </w:p>
    <w:p w:rsidR="00965CF7" w:rsidRDefault="00965CF7" w:rsidP="00965CF7">
      <w:pPr>
        <w:pStyle w:val="Just"/>
        <w:rPr>
          <w:noProof/>
          <w:lang w:val="uk-UA"/>
        </w:rPr>
      </w:pPr>
      <w:r>
        <w:rPr>
          <w:noProof/>
          <w:lang w:val="uk-UA"/>
        </w:rPr>
        <w:t>Призначення та місцезнаходження існуючих на об’єкті засобів пожежогасіння, протипожежного устаткування та інвентаря (вогнегасники, внутрішні пожежні крани, діжки з водою, ящики з піском, стаціонарні установки пожежогасіння і т.ін.).</w:t>
      </w:r>
    </w:p>
    <w:p w:rsidR="00965CF7" w:rsidRDefault="00965CF7" w:rsidP="00965CF7">
      <w:pPr>
        <w:pStyle w:val="Just"/>
        <w:rPr>
          <w:noProof/>
          <w:lang w:val="uk-UA"/>
        </w:rPr>
      </w:pPr>
      <w:r>
        <w:rPr>
          <w:noProof/>
          <w:lang w:val="uk-UA"/>
        </w:rPr>
        <w:t>Загальні поняття про пожежну сигналізацію, спринклерне і дренчерне обладнання та інші установки пожежогасіння (вуглекислотні, пінні, порошкові тощо).</w:t>
      </w:r>
    </w:p>
    <w:p w:rsidR="00965CF7" w:rsidRDefault="00965CF7" w:rsidP="00965CF7">
      <w:pPr>
        <w:pStyle w:val="Just"/>
        <w:rPr>
          <w:noProof/>
          <w:lang w:val="uk-UA"/>
        </w:rPr>
      </w:pPr>
      <w:r>
        <w:rPr>
          <w:noProof/>
          <w:lang w:val="uk-UA"/>
        </w:rPr>
        <w:t>Порядок утримання існуючих на об’єкті засобів пожежогасіння (у літніх та зимових умовах). Правила використання вогнегасних засобів, протипожежного інвентаря та обладнання.</w:t>
      </w:r>
    </w:p>
    <w:p w:rsidR="00965CF7" w:rsidRDefault="00965CF7" w:rsidP="00965CF7">
      <w:pPr>
        <w:rPr>
          <w:rFonts w:ascii="Courier New" w:hAnsi="Courier New" w:cs="Courier New"/>
          <w:noProof/>
        </w:rPr>
      </w:pPr>
      <w:r>
        <w:rPr>
          <w:rFonts w:ascii="Courier New" w:hAnsi="Courier New" w:cs="Courier New"/>
          <w:noProof/>
        </w:rPr>
        <w:t xml:space="preserve">                        Тема 5 (2 години)</w:t>
      </w:r>
    </w:p>
    <w:p w:rsidR="00965CF7" w:rsidRDefault="00965CF7" w:rsidP="00965CF7">
      <w:pPr>
        <w:rPr>
          <w:rFonts w:ascii="Courier New" w:hAnsi="Courier New" w:cs="Courier New"/>
          <w:noProof/>
        </w:rPr>
      </w:pPr>
      <w:r>
        <w:rPr>
          <w:rFonts w:ascii="Courier New" w:hAnsi="Courier New" w:cs="Courier New"/>
          <w:noProof/>
        </w:rPr>
        <w:t xml:space="preserve">                       Дії під  час пожежі</w:t>
      </w:r>
    </w:p>
    <w:p w:rsidR="00965CF7" w:rsidRDefault="00965CF7" w:rsidP="00965CF7">
      <w:pPr>
        <w:rPr>
          <w:rFonts w:ascii="Courier New" w:hAnsi="Courier New" w:cs="Courier New"/>
          <w:noProof/>
        </w:rPr>
      </w:pPr>
    </w:p>
    <w:p w:rsidR="00965CF7" w:rsidRDefault="00965CF7" w:rsidP="00965CF7">
      <w:pPr>
        <w:pStyle w:val="Just"/>
        <w:rPr>
          <w:noProof/>
          <w:lang w:val="uk-UA"/>
        </w:rPr>
      </w:pPr>
      <w:r>
        <w:rPr>
          <w:noProof/>
          <w:lang w:val="uk-UA"/>
        </w:rPr>
        <w:t xml:space="preserve">Дії у разі виявлення на робочому місці або на території об’єкта задимлення чи пожежі. Порядок повідомлення про пожежу пожежної охорони та інших аварійних служб. Організація </w:t>
      </w:r>
      <w:r>
        <w:rPr>
          <w:noProof/>
          <w:lang w:val="uk-UA"/>
        </w:rPr>
        <w:lastRenderedPageBreak/>
        <w:t>зустрічі пожежних підрозділів. Відключення, у разі необхідності, устаткування, комунікацій, електроустановок та вентиляції.</w:t>
      </w:r>
    </w:p>
    <w:p w:rsidR="00965CF7" w:rsidRDefault="00965CF7" w:rsidP="00965CF7">
      <w:pPr>
        <w:pStyle w:val="Just"/>
        <w:rPr>
          <w:noProof/>
          <w:lang w:val="uk-UA"/>
        </w:rPr>
      </w:pPr>
      <w:r>
        <w:rPr>
          <w:noProof/>
          <w:lang w:val="uk-UA"/>
        </w:rPr>
        <w:t>Гасіння пожежі існуючими на об’єкті засобами пожежогасіння;</w:t>
      </w:r>
    </w:p>
    <w:p w:rsidR="00965CF7" w:rsidRDefault="00965CF7" w:rsidP="00965CF7">
      <w:pPr>
        <w:rPr>
          <w:noProof/>
        </w:rPr>
      </w:pPr>
      <w:r>
        <w:rPr>
          <w:noProof/>
        </w:rPr>
        <w:t>порядок включення стаціонарних установок вогнегасіння, евакуації людей та матеріальних цінностей.</w:t>
      </w:r>
    </w:p>
    <w:p w:rsidR="00965CF7" w:rsidRDefault="00965CF7" w:rsidP="00965CF7">
      <w:pPr>
        <w:pStyle w:val="Just"/>
        <w:rPr>
          <w:noProof/>
          <w:lang w:val="uk-UA"/>
        </w:rPr>
      </w:pPr>
      <w:r>
        <w:rPr>
          <w:noProof/>
          <w:lang w:val="uk-UA"/>
        </w:rPr>
        <w:t>Дії після прибуття пожежних підрозділів (надання допомоги у прокладанні рукавних ліній, участь в евакуації матеріальних цінностей та виконанні інших робіт за розпорядженням керівника пожежогасіння).</w:t>
      </w:r>
    </w:p>
    <w:p w:rsidR="00965CF7" w:rsidRDefault="00965CF7" w:rsidP="00965CF7">
      <w:pPr>
        <w:pStyle w:val="Just"/>
        <w:rPr>
          <w:noProof/>
          <w:lang w:val="uk-UA"/>
        </w:rPr>
      </w:pPr>
      <w:r>
        <w:rPr>
          <w:noProof/>
          <w:lang w:val="uk-UA"/>
        </w:rPr>
        <w:t>Обов’язки членів добровільної пожежної дружини за табелем бойової обслуги.</w:t>
      </w:r>
    </w:p>
    <w:p w:rsidR="00965CF7" w:rsidRDefault="00965CF7" w:rsidP="00965CF7">
      <w:pPr>
        <w:rPr>
          <w:rFonts w:ascii="Courier New" w:hAnsi="Courier New" w:cs="Courier New"/>
          <w:noProof/>
        </w:rPr>
      </w:pPr>
      <w:r>
        <w:rPr>
          <w:rFonts w:ascii="Courier New" w:hAnsi="Courier New" w:cs="Courier New"/>
          <w:noProof/>
        </w:rPr>
        <w:t xml:space="preserve">                  Додаткова тема 6 (1-2 години)</w:t>
      </w:r>
    </w:p>
    <w:p w:rsidR="00965CF7" w:rsidRDefault="00965CF7" w:rsidP="00965CF7">
      <w:pPr>
        <w:rPr>
          <w:rFonts w:ascii="Courier New" w:hAnsi="Courier New" w:cs="Courier New"/>
          <w:noProof/>
        </w:rPr>
      </w:pPr>
      <w:r>
        <w:rPr>
          <w:rFonts w:ascii="Courier New" w:hAnsi="Courier New" w:cs="Courier New"/>
          <w:noProof/>
        </w:rPr>
        <w:t xml:space="preserve">                 Заходи пожежної безпеки в побуті</w:t>
      </w:r>
    </w:p>
    <w:p w:rsidR="00965CF7" w:rsidRDefault="00965CF7" w:rsidP="00965CF7">
      <w:pPr>
        <w:rPr>
          <w:rFonts w:ascii="Courier New" w:hAnsi="Courier New" w:cs="Courier New"/>
          <w:noProof/>
        </w:rPr>
      </w:pPr>
    </w:p>
    <w:p w:rsidR="00965CF7" w:rsidRDefault="00965CF7" w:rsidP="00965CF7">
      <w:pPr>
        <w:pStyle w:val="Just"/>
        <w:rPr>
          <w:noProof/>
          <w:lang w:val="uk-UA"/>
        </w:rPr>
      </w:pPr>
      <w:r>
        <w:rPr>
          <w:noProof/>
          <w:lang w:val="uk-UA"/>
        </w:rPr>
        <w:t>Основні причини виникнення пожеж у житлових будинках:</w:t>
      </w:r>
    </w:p>
    <w:p w:rsidR="00965CF7" w:rsidRDefault="00965CF7" w:rsidP="00965CF7">
      <w:pPr>
        <w:rPr>
          <w:noProof/>
        </w:rPr>
      </w:pPr>
      <w:r>
        <w:rPr>
          <w:noProof/>
        </w:rPr>
        <w:t>необережне поводження з вогнем, використання факелів та паяльних ламп для відігрівання замерзлих труб центрального опалення, водопостачання чи каналізації. Несправності та неправильна експлуатація приладів газопостачання, опалення та побутових споживачів електроенергії.</w:t>
      </w:r>
    </w:p>
    <w:p w:rsidR="00965CF7" w:rsidRDefault="00965CF7" w:rsidP="00965CF7">
      <w:pPr>
        <w:pStyle w:val="Just"/>
        <w:rPr>
          <w:noProof/>
          <w:lang w:val="uk-UA"/>
        </w:rPr>
      </w:pPr>
      <w:r>
        <w:rPr>
          <w:noProof/>
          <w:lang w:val="uk-UA"/>
        </w:rPr>
        <w:t>Пожежна небезпека хімічних речовин, предметів побутової хімії та аерозольних препаратів.</w:t>
      </w:r>
    </w:p>
    <w:p w:rsidR="00965CF7" w:rsidRDefault="00965CF7" w:rsidP="00965CF7">
      <w:pPr>
        <w:pStyle w:val="Just"/>
        <w:rPr>
          <w:noProof/>
          <w:lang w:val="uk-UA"/>
        </w:rPr>
      </w:pPr>
      <w:r>
        <w:rPr>
          <w:noProof/>
          <w:lang w:val="uk-UA"/>
        </w:rPr>
        <w:t>Запобігання пожежам від основних причин. Порядок утримання житлових і підсобних приміщень, індивідуальних гаражів.</w:t>
      </w:r>
    </w:p>
    <w:p w:rsidR="00965CF7" w:rsidRDefault="00965CF7" w:rsidP="00965CF7">
      <w:pPr>
        <w:pStyle w:val="Just"/>
        <w:rPr>
          <w:noProof/>
          <w:lang w:val="uk-UA"/>
        </w:rPr>
      </w:pPr>
      <w:r>
        <w:rPr>
          <w:noProof/>
          <w:lang w:val="uk-UA"/>
        </w:rPr>
        <w:t>Виклик пожежної охорони і поведінка громадян у разі виникнення пожежі.</w:t>
      </w:r>
    </w:p>
    <w:p w:rsidR="00965CF7" w:rsidRDefault="00965CF7" w:rsidP="00965CF7">
      <w:pPr>
        <w:pStyle w:val="Just"/>
        <w:rPr>
          <w:noProof/>
          <w:lang w:val="uk-UA"/>
        </w:rPr>
      </w:pPr>
      <w:r>
        <w:rPr>
          <w:noProof/>
          <w:lang w:val="uk-UA"/>
        </w:rPr>
        <w:t>Примітки:</w:t>
      </w:r>
    </w:p>
    <w:p w:rsidR="00965CF7" w:rsidRDefault="00965CF7" w:rsidP="00965CF7">
      <w:pPr>
        <w:pStyle w:val="Just"/>
        <w:rPr>
          <w:noProof/>
          <w:lang w:val="uk-UA"/>
        </w:rPr>
      </w:pPr>
      <w:r>
        <w:rPr>
          <w:noProof/>
          <w:lang w:val="uk-UA"/>
        </w:rPr>
        <w:t>1. Під час розробки конкретних програм з пожежно-технічного мінімуму необхідно враховувати специфіку виробництва, пожежну небезпеку речовин і матеріалів, що застосовуються, та інші чинники, які впливають на стан пожежної безпеки підприємства.</w:t>
      </w:r>
    </w:p>
    <w:p w:rsidR="00965CF7" w:rsidRDefault="00965CF7" w:rsidP="00965CF7">
      <w:pPr>
        <w:pStyle w:val="Just"/>
        <w:rPr>
          <w:noProof/>
          <w:lang w:val="uk-UA"/>
        </w:rPr>
      </w:pPr>
      <w:r>
        <w:rPr>
          <w:noProof/>
          <w:lang w:val="uk-UA"/>
        </w:rPr>
        <w:t>2. Вивчаючи теми пожежно-технічного мінімуму, слід інформувати тих, хто навчається, про найбільш характерні випадки пожеж, що мали місце на підприємстві.</w:t>
      </w:r>
    </w:p>
    <w:p w:rsidR="00965CF7" w:rsidRDefault="00965CF7" w:rsidP="00965CF7">
      <w:pPr>
        <w:pStyle w:val="Just"/>
        <w:rPr>
          <w:noProof/>
          <w:lang w:val="uk-UA"/>
        </w:rPr>
      </w:pPr>
      <w:r>
        <w:rPr>
          <w:noProof/>
          <w:lang w:val="uk-UA"/>
        </w:rPr>
        <w:t>Для кращого засвоєння матеріалу бажано використовувати з учбовою метою різні учбові експонати, фотознімки, плакати, макети, технічні засоби навчання.</w:t>
      </w:r>
    </w:p>
    <w:p w:rsidR="00965CF7" w:rsidRDefault="00965CF7" w:rsidP="00965CF7">
      <w:pPr>
        <w:pStyle w:val="Just"/>
        <w:rPr>
          <w:noProof/>
          <w:lang w:val="uk-UA"/>
        </w:rPr>
      </w:pPr>
      <w:r>
        <w:rPr>
          <w:noProof/>
          <w:lang w:val="uk-UA"/>
        </w:rPr>
        <w:t>3. Тема 6 є додатковою до програми пожежно-технічного мінімуму і вивчається у зв’язку з тим, що основна кількість пожеж із загибелю людей відбувається в побуті.</w:t>
      </w:r>
    </w:p>
    <w:p w:rsidR="00965CF7" w:rsidRDefault="00965CF7" w:rsidP="00965CF7">
      <w:pPr>
        <w:pStyle w:val="4"/>
        <w:rPr>
          <w:noProof/>
          <w:lang w:val="uk-UA"/>
        </w:rPr>
      </w:pPr>
      <w:r>
        <w:rPr>
          <w:noProof/>
          <w:lang w:val="uk-UA"/>
        </w:rPr>
        <w:t>Додаток N 4</w:t>
      </w:r>
    </w:p>
    <w:p w:rsidR="00965CF7" w:rsidRDefault="00965CF7" w:rsidP="00965CF7">
      <w:pPr>
        <w:rPr>
          <w:rFonts w:ascii="Courier New" w:hAnsi="Courier New" w:cs="Courier New"/>
          <w:noProof/>
        </w:rPr>
      </w:pPr>
      <w:r>
        <w:rPr>
          <w:rFonts w:ascii="Courier New" w:hAnsi="Courier New" w:cs="Courier New"/>
          <w:noProof/>
        </w:rPr>
        <w:t xml:space="preserve">                              до Типового положення про спеціальне</w:t>
      </w:r>
    </w:p>
    <w:p w:rsidR="00965CF7" w:rsidRDefault="00965CF7" w:rsidP="00965CF7">
      <w:pPr>
        <w:rPr>
          <w:rFonts w:ascii="Courier New" w:hAnsi="Courier New" w:cs="Courier New"/>
          <w:noProof/>
        </w:rPr>
      </w:pPr>
      <w:r>
        <w:rPr>
          <w:rFonts w:ascii="Courier New" w:hAnsi="Courier New" w:cs="Courier New"/>
          <w:noProof/>
        </w:rPr>
        <w:t xml:space="preserve">                              навчання,  інструктажі  та перевірку</w:t>
      </w:r>
    </w:p>
    <w:p w:rsidR="00965CF7" w:rsidRDefault="00965CF7" w:rsidP="00965CF7">
      <w:pPr>
        <w:rPr>
          <w:rFonts w:ascii="Courier New" w:hAnsi="Courier New" w:cs="Courier New"/>
          <w:noProof/>
        </w:rPr>
      </w:pPr>
      <w:r>
        <w:rPr>
          <w:rFonts w:ascii="Courier New" w:hAnsi="Courier New" w:cs="Courier New"/>
          <w:noProof/>
        </w:rPr>
        <w:t xml:space="preserve">                              знань з питань пожежної  безпеки  на</w:t>
      </w:r>
    </w:p>
    <w:p w:rsidR="00965CF7" w:rsidRDefault="00965CF7" w:rsidP="00965CF7">
      <w:pPr>
        <w:rPr>
          <w:rFonts w:ascii="Courier New" w:hAnsi="Courier New" w:cs="Courier New"/>
          <w:noProof/>
        </w:rPr>
      </w:pPr>
      <w:r>
        <w:rPr>
          <w:rFonts w:ascii="Courier New" w:hAnsi="Courier New" w:cs="Courier New"/>
          <w:noProof/>
        </w:rPr>
        <w:t xml:space="preserve">                              підприємствах,    в   установах   та</w:t>
      </w:r>
    </w:p>
    <w:p w:rsidR="00965CF7" w:rsidRDefault="00965CF7" w:rsidP="00965CF7">
      <w:pPr>
        <w:rPr>
          <w:rFonts w:ascii="Courier New" w:hAnsi="Courier New" w:cs="Courier New"/>
          <w:noProof/>
        </w:rPr>
      </w:pPr>
      <w:r>
        <w:rPr>
          <w:rFonts w:ascii="Courier New" w:hAnsi="Courier New" w:cs="Courier New"/>
          <w:noProof/>
        </w:rPr>
        <w:t xml:space="preserve">                              організаціях України</w:t>
      </w:r>
    </w:p>
    <w:p w:rsidR="00965CF7" w:rsidRDefault="00965CF7" w:rsidP="00965CF7">
      <w:pPr>
        <w:rPr>
          <w:rFonts w:ascii="Courier New" w:hAnsi="Courier New" w:cs="Courier New"/>
          <w:noProof/>
        </w:rPr>
      </w:pPr>
    </w:p>
    <w:p w:rsidR="00965CF7" w:rsidRDefault="00965CF7" w:rsidP="00965CF7">
      <w:pPr>
        <w:spacing w:before="40" w:after="40"/>
        <w:jc w:val="center"/>
        <w:rPr>
          <w:noProof/>
        </w:rPr>
      </w:pPr>
      <w:r>
        <w:rPr>
          <w:noProof/>
        </w:rPr>
        <w:t>Форми посвідчення про проходження спеціального навчання та відомостей про перевірку знань з пожежно-технічного мінімуму</w:t>
      </w:r>
    </w:p>
    <w:p w:rsidR="00965CF7" w:rsidRDefault="00965CF7" w:rsidP="00965CF7">
      <w:pPr>
        <w:rPr>
          <w:rFonts w:ascii="Courier New" w:hAnsi="Courier New" w:cs="Courier New"/>
          <w:noProof/>
        </w:rPr>
      </w:pPr>
      <w:r>
        <w:rPr>
          <w:rFonts w:ascii="Courier New" w:hAnsi="Courier New" w:cs="Courier New"/>
          <w:noProof/>
        </w:rPr>
        <w:lastRenderedPageBreak/>
        <w:t xml:space="preserve">                    Посвідчення</w:t>
      </w:r>
    </w:p>
    <w:p w:rsidR="00965CF7" w:rsidRDefault="00965CF7" w:rsidP="00965CF7">
      <w:pPr>
        <w:rPr>
          <w:rFonts w:ascii="Courier New" w:hAnsi="Courier New" w:cs="Courier New"/>
          <w:noProof/>
        </w:rPr>
      </w:pPr>
      <w:r>
        <w:rPr>
          <w:rFonts w:ascii="Courier New" w:hAnsi="Courier New" w:cs="Courier New"/>
          <w:noProof/>
        </w:rPr>
        <w:t xml:space="preserve">       про проходження спеціального навчання</w:t>
      </w:r>
    </w:p>
    <w:p w:rsidR="00965CF7" w:rsidRDefault="00965CF7" w:rsidP="00965CF7">
      <w:pPr>
        <w:rPr>
          <w:rFonts w:ascii="Courier New" w:hAnsi="Courier New" w:cs="Courier New"/>
          <w:noProof/>
        </w:rPr>
      </w:pPr>
      <w:r>
        <w:rPr>
          <w:rFonts w:ascii="Courier New" w:hAnsi="Courier New" w:cs="Courier New"/>
          <w:noProof/>
        </w:rPr>
        <w:t xml:space="preserve">            з пожежно-технічного мінімуму</w:t>
      </w:r>
    </w:p>
    <w:p w:rsidR="00965CF7" w:rsidRDefault="00965CF7" w:rsidP="00965CF7">
      <w:pPr>
        <w:rPr>
          <w:rFonts w:ascii="Courier New" w:hAnsi="Courier New" w:cs="Courier New"/>
          <w:noProof/>
        </w:rPr>
      </w:pPr>
      <w:r>
        <w:rPr>
          <w:rFonts w:ascii="Courier New" w:hAnsi="Courier New" w:cs="Courier New"/>
          <w:noProof/>
        </w:rPr>
        <w:t xml:space="preserve"> Видано _______________________________________________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(прізвище та ініціали)</w:t>
      </w:r>
    </w:p>
    <w:p w:rsidR="00965CF7" w:rsidRDefault="00965CF7" w:rsidP="00965CF7">
      <w:pPr>
        <w:rPr>
          <w:rFonts w:ascii="Courier New" w:hAnsi="Courier New" w:cs="Courier New"/>
          <w:noProof/>
        </w:rPr>
      </w:pPr>
      <w:r>
        <w:rPr>
          <w:rFonts w:ascii="Courier New" w:hAnsi="Courier New" w:cs="Courier New"/>
          <w:noProof/>
        </w:rPr>
        <w:t xml:space="preserve"> Фах (посада) _________________________________________</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Місце роботи _________________________________________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(підприємство, цех, дільниця і т.ін.)</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Місце проведення навчання 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(вказується підприємство,</w:t>
      </w:r>
    </w:p>
    <w:p w:rsidR="00965CF7" w:rsidRDefault="00965CF7" w:rsidP="00965CF7">
      <w:pPr>
        <w:rPr>
          <w:rFonts w:ascii="Courier New" w:hAnsi="Courier New" w:cs="Courier New"/>
          <w:noProof/>
        </w:rPr>
      </w:pPr>
      <w:r>
        <w:rPr>
          <w:rFonts w:ascii="Courier New" w:hAnsi="Courier New" w:cs="Courier New"/>
          <w:noProof/>
        </w:rPr>
        <w:t xml:space="preserve"> ______________________________________________________</w:t>
      </w:r>
    </w:p>
    <w:p w:rsidR="00965CF7" w:rsidRDefault="00965CF7" w:rsidP="00965CF7">
      <w:pPr>
        <w:pStyle w:val="Just"/>
        <w:rPr>
          <w:noProof/>
          <w:lang w:val="uk-UA"/>
        </w:rPr>
      </w:pPr>
      <w:r>
        <w:rPr>
          <w:noProof/>
          <w:lang w:val="uk-UA"/>
        </w:rPr>
        <w:t>організація, установа, навчальний заклад, на</w:t>
      </w:r>
    </w:p>
    <w:p w:rsidR="00965CF7" w:rsidRDefault="00965CF7" w:rsidP="00965CF7">
      <w:pPr>
        <w:rPr>
          <w:rFonts w:ascii="Courier New" w:hAnsi="Courier New" w:cs="Courier New"/>
          <w:noProof/>
        </w:rPr>
      </w:pPr>
      <w:r>
        <w:rPr>
          <w:rFonts w:ascii="Courier New" w:hAnsi="Courier New" w:cs="Courier New"/>
          <w:noProof/>
        </w:rPr>
        <w:t xml:space="preserve"> ______________________________________________________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базі якого проведено навчання)</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Власник посвідчення пройшов спеціальне навчання</w:t>
      </w:r>
    </w:p>
    <w:p w:rsidR="00965CF7" w:rsidRDefault="00965CF7" w:rsidP="00965CF7">
      <w:pPr>
        <w:rPr>
          <w:rFonts w:ascii="Courier New" w:hAnsi="Courier New" w:cs="Courier New"/>
          <w:noProof/>
        </w:rPr>
      </w:pPr>
      <w:r>
        <w:rPr>
          <w:rFonts w:ascii="Courier New" w:hAnsi="Courier New" w:cs="Courier New"/>
          <w:noProof/>
        </w:rPr>
        <w:t xml:space="preserve"> за програмою пожежно-технічного мінімуму та склав</w:t>
      </w:r>
    </w:p>
    <w:p w:rsidR="00965CF7" w:rsidRDefault="00965CF7" w:rsidP="00965CF7">
      <w:pPr>
        <w:rPr>
          <w:rFonts w:ascii="Courier New" w:hAnsi="Courier New" w:cs="Courier New"/>
          <w:noProof/>
        </w:rPr>
      </w:pPr>
      <w:r>
        <w:rPr>
          <w:rFonts w:ascii="Courier New" w:hAnsi="Courier New" w:cs="Courier New"/>
          <w:noProof/>
        </w:rPr>
        <w:t xml:space="preserve"> заліки.</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Підстава: протокол засідання комісії</w:t>
      </w:r>
    </w:p>
    <w:p w:rsidR="00965CF7" w:rsidRDefault="00965CF7" w:rsidP="00965CF7">
      <w:pPr>
        <w:rPr>
          <w:rFonts w:ascii="Courier New" w:hAnsi="Courier New" w:cs="Courier New"/>
          <w:noProof/>
        </w:rPr>
      </w:pPr>
      <w:r>
        <w:rPr>
          <w:rFonts w:ascii="Courier New" w:hAnsi="Courier New" w:cs="Courier New"/>
          <w:noProof/>
        </w:rPr>
        <w:t xml:space="preserve">  м.п.   від "___" ________ 19 ___ р. N ____</w:t>
      </w:r>
    </w:p>
    <w:p w:rsidR="00965CF7" w:rsidRDefault="00965CF7" w:rsidP="00965CF7">
      <w:pPr>
        <w:rPr>
          <w:rFonts w:ascii="Courier New" w:hAnsi="Courier New" w:cs="Courier New"/>
          <w:noProof/>
        </w:rPr>
      </w:pPr>
      <w:r>
        <w:rPr>
          <w:rFonts w:ascii="Courier New" w:hAnsi="Courier New" w:cs="Courier New"/>
          <w:noProof/>
        </w:rPr>
        <w:t xml:space="preserve">       Голова комісії _________________________________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(прізвище, підпис)</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"____"_____________ 19 _____ р.</w:t>
      </w:r>
    </w:p>
    <w:p w:rsidR="00965CF7" w:rsidRDefault="00965CF7" w:rsidP="00965CF7">
      <w:pPr>
        <w:rPr>
          <w:rFonts w:ascii="Courier New" w:hAnsi="Courier New" w:cs="Courier New"/>
          <w:noProof/>
        </w:rPr>
      </w:pPr>
      <w:r>
        <w:rPr>
          <w:rFonts w:ascii="Courier New" w:hAnsi="Courier New" w:cs="Courier New"/>
          <w:noProof/>
        </w:rPr>
        <w:t xml:space="preserve">       Реєстраційний N______________</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 Відомості про перевірку знань з</w:t>
      </w:r>
    </w:p>
    <w:p w:rsidR="00965CF7" w:rsidRDefault="00965CF7" w:rsidP="00965CF7">
      <w:pPr>
        <w:rPr>
          <w:rFonts w:ascii="Courier New" w:hAnsi="Courier New" w:cs="Courier New"/>
          <w:noProof/>
        </w:rPr>
      </w:pPr>
      <w:r>
        <w:rPr>
          <w:rFonts w:ascii="Courier New" w:hAnsi="Courier New" w:cs="Courier New"/>
          <w:noProof/>
        </w:rPr>
        <w:lastRenderedPageBreak/>
        <w:t xml:space="preserve">              пожежно-технічного мінімуму</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r>
        <w:rPr>
          <w:rFonts w:ascii="Courier New" w:hAnsi="Courier New" w:cs="Courier New"/>
          <w:noProof/>
        </w:rPr>
        <w:t xml:space="preserve"> Перевірку знань пройшов 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(прізвище, ім'я та по</w:t>
      </w:r>
    </w:p>
    <w:p w:rsidR="00965CF7" w:rsidRDefault="00965CF7" w:rsidP="00965CF7">
      <w:pPr>
        <w:rPr>
          <w:rFonts w:ascii="Courier New" w:hAnsi="Courier New" w:cs="Courier New"/>
          <w:noProof/>
        </w:rPr>
      </w:pPr>
      <w:r>
        <w:rPr>
          <w:rFonts w:ascii="Courier New" w:hAnsi="Courier New" w:cs="Courier New"/>
          <w:noProof/>
        </w:rPr>
        <w:t xml:space="preserve"> ______________________________________________________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батькові, коли, де)</w:t>
      </w:r>
    </w:p>
    <w:p w:rsidR="00965CF7" w:rsidRDefault="00965CF7" w:rsidP="00965CF7">
      <w:pPr>
        <w:rPr>
          <w:rFonts w:ascii="Courier New" w:hAnsi="Courier New" w:cs="Courier New"/>
          <w:noProof/>
        </w:rPr>
      </w:pPr>
      <w:r>
        <w:rPr>
          <w:rFonts w:ascii="Courier New" w:hAnsi="Courier New" w:cs="Courier New"/>
          <w:noProof/>
        </w:rPr>
        <w:t xml:space="preserve"> ______________________________________________________</w:t>
      </w:r>
    </w:p>
    <w:p w:rsidR="00965CF7" w:rsidRDefault="00965CF7" w:rsidP="00965CF7">
      <w:pPr>
        <w:rPr>
          <w:rFonts w:ascii="Courier New" w:hAnsi="Courier New" w:cs="Courier New"/>
          <w:noProof/>
        </w:rPr>
      </w:pPr>
      <w:r>
        <w:rPr>
          <w:rFonts w:ascii="Courier New" w:hAnsi="Courier New" w:cs="Courier New"/>
          <w:noProof/>
        </w:rPr>
        <w:t xml:space="preserve"> ______________________________________________________</w:t>
      </w:r>
    </w:p>
    <w:p w:rsidR="00965CF7" w:rsidRDefault="00965CF7" w:rsidP="00965CF7">
      <w:pPr>
        <w:rPr>
          <w:rFonts w:ascii="Courier New" w:hAnsi="Courier New" w:cs="Courier New"/>
          <w:noProof/>
        </w:rPr>
      </w:pPr>
    </w:p>
    <w:p w:rsidR="00965CF7" w:rsidRDefault="00965CF7" w:rsidP="00965CF7">
      <w:pPr>
        <w:pStyle w:val="Just"/>
        <w:rPr>
          <w:noProof/>
          <w:lang w:val="uk-UA"/>
        </w:rPr>
      </w:pPr>
      <w:r>
        <w:rPr>
          <w:noProof/>
          <w:lang w:val="uk-UA"/>
        </w:rPr>
        <w:t>Підстава: протокол засідання комісії</w:t>
      </w:r>
    </w:p>
    <w:p w:rsidR="00965CF7" w:rsidRDefault="00965CF7" w:rsidP="00965CF7">
      <w:pPr>
        <w:rPr>
          <w:rFonts w:ascii="Courier New" w:hAnsi="Courier New" w:cs="Courier New"/>
          <w:noProof/>
        </w:rPr>
      </w:pPr>
      <w:r>
        <w:rPr>
          <w:rFonts w:ascii="Courier New" w:hAnsi="Courier New" w:cs="Courier New"/>
          <w:noProof/>
        </w:rPr>
        <w:t xml:space="preserve"> м.п.   від " ___ " ________ 19 _____ р.  N ______</w:t>
      </w:r>
    </w:p>
    <w:p w:rsidR="00965CF7" w:rsidRDefault="00965CF7" w:rsidP="00965CF7">
      <w:pPr>
        <w:rPr>
          <w:rFonts w:ascii="Courier New" w:hAnsi="Courier New" w:cs="Courier New"/>
          <w:noProof/>
        </w:rPr>
      </w:pPr>
      <w:r>
        <w:rPr>
          <w:rFonts w:ascii="Courier New" w:hAnsi="Courier New" w:cs="Courier New"/>
          <w:noProof/>
        </w:rPr>
        <w:t xml:space="preserve">      Голова комісії __________________________</w:t>
      </w:r>
    </w:p>
    <w:p w:rsidR="00965CF7" w:rsidRDefault="00965CF7" w:rsidP="00965CF7">
      <w:pPr>
        <w:rPr>
          <w:rFonts w:ascii="Courier New" w:hAnsi="Courier New" w:cs="Courier New"/>
          <w:noProof/>
        </w:rPr>
      </w:pPr>
      <w:r>
        <w:rPr>
          <w:rFonts w:ascii="Courier New" w:hAnsi="Courier New" w:cs="Courier New"/>
          <w:noProof/>
        </w:rPr>
        <w:t xml:space="preserve">                        (прізвище, підпис)</w:t>
      </w:r>
    </w:p>
    <w:p w:rsidR="00965CF7" w:rsidRDefault="00965CF7" w:rsidP="00965CF7">
      <w:pPr>
        <w:rPr>
          <w:rFonts w:ascii="Courier New" w:hAnsi="Courier New" w:cs="Courier New"/>
          <w:noProof/>
        </w:rPr>
      </w:pPr>
      <w:r>
        <w:rPr>
          <w:rFonts w:ascii="Courier New" w:hAnsi="Courier New" w:cs="Courier New"/>
          <w:noProof/>
        </w:rPr>
        <w:t xml:space="preserve"> ------------------------------------------------------</w:t>
      </w:r>
    </w:p>
    <w:p w:rsidR="00965CF7" w:rsidRDefault="00965CF7" w:rsidP="00965CF7">
      <w:pPr>
        <w:rPr>
          <w:rFonts w:ascii="Courier New" w:hAnsi="Courier New" w:cs="Courier New"/>
          <w:noProof/>
        </w:rPr>
      </w:pPr>
      <w:r>
        <w:rPr>
          <w:rFonts w:ascii="Courier New" w:hAnsi="Courier New" w:cs="Courier New"/>
          <w:noProof/>
        </w:rPr>
        <w:t xml:space="preserve"> * Перевірка знань з пожежно-технічного мінімуму</w:t>
      </w:r>
    </w:p>
    <w:p w:rsidR="00965CF7" w:rsidRDefault="00965CF7" w:rsidP="00965CF7">
      <w:pPr>
        <w:rPr>
          <w:rFonts w:ascii="Courier New" w:hAnsi="Courier New" w:cs="Courier New"/>
          <w:noProof/>
        </w:rPr>
      </w:pPr>
      <w:r>
        <w:rPr>
          <w:rFonts w:ascii="Courier New" w:hAnsi="Courier New" w:cs="Courier New"/>
          <w:noProof/>
        </w:rPr>
        <w:t xml:space="preserve">   проводиться  щорічно.    Запис  у посвідченні</w:t>
      </w:r>
    </w:p>
    <w:p w:rsidR="00965CF7" w:rsidRDefault="00965CF7" w:rsidP="00965CF7">
      <w:pPr>
        <w:rPr>
          <w:rFonts w:ascii="Courier New" w:hAnsi="Courier New" w:cs="Courier New"/>
          <w:noProof/>
        </w:rPr>
      </w:pPr>
      <w:r>
        <w:rPr>
          <w:rFonts w:ascii="Courier New" w:hAnsi="Courier New" w:cs="Courier New"/>
          <w:noProof/>
        </w:rPr>
        <w:t xml:space="preserve">   робиться  за  умови  позитивних   результатів</w:t>
      </w:r>
    </w:p>
    <w:p w:rsidR="00965CF7" w:rsidRDefault="00965CF7" w:rsidP="00965CF7">
      <w:pPr>
        <w:rPr>
          <w:rFonts w:ascii="Courier New" w:hAnsi="Courier New" w:cs="Courier New"/>
          <w:noProof/>
        </w:rPr>
      </w:pPr>
      <w:r>
        <w:rPr>
          <w:rFonts w:ascii="Courier New" w:hAnsi="Courier New" w:cs="Courier New"/>
          <w:noProof/>
        </w:rPr>
        <w:t xml:space="preserve">   перевірки.</w:t>
      </w:r>
    </w:p>
    <w:p w:rsidR="00965CF7" w:rsidRDefault="00965CF7" w:rsidP="00965CF7">
      <w:pPr>
        <w:rPr>
          <w:rFonts w:ascii="Courier New" w:hAnsi="Courier New" w:cs="Courier New"/>
          <w:noProof/>
        </w:rPr>
      </w:pPr>
    </w:p>
    <w:p w:rsidR="00965CF7" w:rsidRDefault="00965CF7" w:rsidP="00965CF7">
      <w:pPr>
        <w:rPr>
          <w:rFonts w:ascii="Courier New" w:hAnsi="Courier New" w:cs="Courier New"/>
          <w:noProof/>
        </w:rPr>
      </w:pPr>
    </w:p>
    <w:p w:rsidR="007A2B56" w:rsidRPr="00965CF7" w:rsidRDefault="007A2B56" w:rsidP="00965CF7"/>
    <w:sectPr w:rsidR="007A2B56" w:rsidRPr="00965CF7" w:rsidSect="00E1180D">
      <w:headerReference w:type="default" r:id="rId6"/>
      <w:footerReference w:type="default" r:id="rId7"/>
      <w:pgSz w:w="11906" w:h="16838"/>
      <w:pgMar w:top="1134" w:right="851" w:bottom="1417" w:left="1134"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8F2" w:rsidRDefault="00BA58F2" w:rsidP="00965CF7">
      <w:pPr>
        <w:spacing w:after="0" w:line="240" w:lineRule="auto"/>
      </w:pPr>
      <w:r>
        <w:separator/>
      </w:r>
    </w:p>
  </w:endnote>
  <w:endnote w:type="continuationSeparator" w:id="1">
    <w:p w:rsidR="00BA58F2" w:rsidRDefault="00BA58F2" w:rsidP="00965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59" w:rsidRDefault="00DB3759">
    <w:pPr>
      <w:tabs>
        <w:tab w:val="right" w:pos="9900"/>
      </w:tabs>
      <w:rPr>
        <w:sz w:val="20"/>
        <w:szCs w:val="20"/>
      </w:rPr>
    </w:pPr>
    <w:r>
      <w:rPr>
        <w:sz w:val="20"/>
        <w:szCs w:val="20"/>
      </w:rPr>
      <w:tab/>
    </w:r>
    <w:r w:rsidR="00E1180D">
      <w:rPr>
        <w:sz w:val="20"/>
        <w:szCs w:val="20"/>
      </w:rPr>
      <w:fldChar w:fldCharType="begin"/>
    </w:r>
    <w:r>
      <w:rPr>
        <w:sz w:val="20"/>
        <w:szCs w:val="20"/>
      </w:rPr>
      <w:instrText xml:space="preserve"> PAGE </w:instrText>
    </w:r>
    <w:r w:rsidR="00E1180D">
      <w:rPr>
        <w:sz w:val="20"/>
        <w:szCs w:val="20"/>
      </w:rPr>
      <w:fldChar w:fldCharType="separate"/>
    </w:r>
    <w:r w:rsidR="007026C4">
      <w:rPr>
        <w:noProof/>
        <w:sz w:val="20"/>
        <w:szCs w:val="20"/>
      </w:rPr>
      <w:t>1</w:t>
    </w:r>
    <w:r w:rsidR="00E1180D">
      <w:rPr>
        <w:sz w:val="20"/>
        <w:szCs w:val="20"/>
      </w:rPr>
      <w:fldChar w:fldCharType="end"/>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8F2" w:rsidRDefault="00BA58F2" w:rsidP="00965CF7">
      <w:pPr>
        <w:spacing w:after="0" w:line="240" w:lineRule="auto"/>
      </w:pPr>
      <w:r>
        <w:separator/>
      </w:r>
    </w:p>
  </w:footnote>
  <w:footnote w:type="continuationSeparator" w:id="1">
    <w:p w:rsidR="00BA58F2" w:rsidRDefault="00BA58F2" w:rsidP="00965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59" w:rsidRDefault="00DB3759">
    <w:pPr>
      <w:pBdr>
        <w:bottom w:val="single" w:sz="4" w:space="1" w:color="auto"/>
      </w:pBdr>
      <w:rPr>
        <w:sz w:val="20"/>
        <w:szCs w:val="20"/>
      </w:rPr>
    </w:pPr>
    <w:r>
      <w:rPr>
        <w:sz w:val="20"/>
        <w:szCs w:val="20"/>
      </w:rPr>
      <w:t xml:space="preserve">Типове положення про спеціальне навчання, інструктажі та перевірку знань з </w:t>
    </w:r>
    <w:proofErr w:type="spellStart"/>
    <w:r>
      <w:rPr>
        <w:sz w:val="20"/>
        <w:szCs w:val="20"/>
      </w:rPr>
      <w:t>питан</w:t>
    </w:r>
    <w:proofErr w:type="spellEnd"/>
    <w:r>
      <w:rPr>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965CF7"/>
    <w:rsid w:val="002A5E56"/>
    <w:rsid w:val="007026C4"/>
    <w:rsid w:val="007A2B56"/>
    <w:rsid w:val="00965CF7"/>
    <w:rsid w:val="00BA58F2"/>
    <w:rsid w:val="00DB3618"/>
    <w:rsid w:val="00DB3759"/>
    <w:rsid w:val="00E118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56"/>
    <w:pPr>
      <w:spacing w:after="200" w:line="276" w:lineRule="auto"/>
    </w:pPr>
    <w:rPr>
      <w:sz w:val="22"/>
      <w:szCs w:val="22"/>
      <w:lang w:eastAsia="en-US"/>
    </w:rPr>
  </w:style>
  <w:style w:type="paragraph" w:styleId="1">
    <w:name w:val="heading 1"/>
    <w:aliases w:val="заголовок 1"/>
    <w:basedOn w:val="a"/>
    <w:next w:val="a"/>
    <w:link w:val="10"/>
    <w:uiPriority w:val="99"/>
    <w:qFormat/>
    <w:rsid w:val="00965CF7"/>
    <w:pPr>
      <w:keepNext/>
      <w:keepLines/>
      <w:autoSpaceDE w:val="0"/>
      <w:autoSpaceDN w:val="0"/>
      <w:adjustRightInd w:val="0"/>
      <w:spacing w:before="240" w:after="80" w:line="240" w:lineRule="auto"/>
      <w:ind w:left="1000" w:right="1000"/>
      <w:jc w:val="center"/>
      <w:outlineLvl w:val="0"/>
    </w:pPr>
    <w:rPr>
      <w:rFonts w:ascii="Times New Roman" w:eastAsia="Times New Roman" w:hAnsi="Times New Roman"/>
      <w:b/>
      <w:bCs/>
      <w:sz w:val="32"/>
      <w:szCs w:val="32"/>
      <w:lang w:val="ru-RU" w:eastAsia="uk-UA"/>
    </w:rPr>
  </w:style>
  <w:style w:type="paragraph" w:styleId="3">
    <w:name w:val="heading 3"/>
    <w:aliases w:val="заголовок 3"/>
    <w:basedOn w:val="a"/>
    <w:next w:val="a"/>
    <w:link w:val="30"/>
    <w:uiPriority w:val="99"/>
    <w:qFormat/>
    <w:rsid w:val="00965CF7"/>
    <w:pPr>
      <w:keepNext/>
      <w:keepLines/>
      <w:autoSpaceDE w:val="0"/>
      <w:autoSpaceDN w:val="0"/>
      <w:adjustRightInd w:val="0"/>
      <w:spacing w:before="160" w:after="60" w:line="240" w:lineRule="auto"/>
      <w:ind w:left="1988"/>
      <w:outlineLvl w:val="2"/>
    </w:pPr>
    <w:rPr>
      <w:rFonts w:ascii="Times New Roman" w:eastAsia="Times New Roman" w:hAnsi="Times New Roman"/>
      <w:b/>
      <w:bCs/>
      <w:i/>
      <w:iCs/>
      <w:sz w:val="26"/>
      <w:szCs w:val="26"/>
      <w:lang w:val="ru-RU" w:eastAsia="uk-UA"/>
    </w:rPr>
  </w:style>
  <w:style w:type="paragraph" w:styleId="4">
    <w:name w:val="heading 4"/>
    <w:aliases w:val="заголовок 4"/>
    <w:basedOn w:val="a"/>
    <w:next w:val="a"/>
    <w:link w:val="40"/>
    <w:uiPriority w:val="99"/>
    <w:qFormat/>
    <w:rsid w:val="00965CF7"/>
    <w:pPr>
      <w:keepNext/>
      <w:keepLines/>
      <w:autoSpaceDE w:val="0"/>
      <w:autoSpaceDN w:val="0"/>
      <w:adjustRightInd w:val="0"/>
      <w:spacing w:before="160" w:after="60" w:line="240" w:lineRule="auto"/>
      <w:ind w:left="568"/>
      <w:outlineLvl w:val="3"/>
    </w:pPr>
    <w:rPr>
      <w:rFonts w:ascii="Times New Roman" w:eastAsia="Times New Roman" w:hAnsi="Times New Roman"/>
      <w:b/>
      <w:bCs/>
      <w:i/>
      <w:iCs/>
      <w:sz w:val="26"/>
      <w:szCs w:val="26"/>
      <w:u w:val="single"/>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965CF7"/>
    <w:rPr>
      <w:rFonts w:ascii="Times New Roman" w:eastAsia="Times New Roman" w:hAnsi="Times New Roman" w:cs="Times New Roman"/>
      <w:b/>
      <w:bCs/>
      <w:sz w:val="32"/>
      <w:szCs w:val="32"/>
      <w:lang w:val="ru-RU" w:eastAsia="uk-UA"/>
    </w:rPr>
  </w:style>
  <w:style w:type="character" w:customStyle="1" w:styleId="30">
    <w:name w:val="Заголовок 3 Знак"/>
    <w:aliases w:val="заголовок 3 Знак"/>
    <w:basedOn w:val="a0"/>
    <w:link w:val="3"/>
    <w:uiPriority w:val="99"/>
    <w:rsid w:val="00965CF7"/>
    <w:rPr>
      <w:rFonts w:ascii="Times New Roman" w:eastAsia="Times New Roman" w:hAnsi="Times New Roman" w:cs="Times New Roman"/>
      <w:b/>
      <w:bCs/>
      <w:i/>
      <w:iCs/>
      <w:sz w:val="26"/>
      <w:szCs w:val="26"/>
      <w:lang w:val="ru-RU" w:eastAsia="uk-UA"/>
    </w:rPr>
  </w:style>
  <w:style w:type="character" w:customStyle="1" w:styleId="40">
    <w:name w:val="Заголовок 4 Знак"/>
    <w:aliases w:val="заголовок 4 Знак"/>
    <w:basedOn w:val="a0"/>
    <w:link w:val="4"/>
    <w:uiPriority w:val="99"/>
    <w:rsid w:val="00965CF7"/>
    <w:rPr>
      <w:rFonts w:ascii="Times New Roman" w:eastAsia="Times New Roman" w:hAnsi="Times New Roman" w:cs="Times New Roman"/>
      <w:b/>
      <w:bCs/>
      <w:i/>
      <w:iCs/>
      <w:sz w:val="26"/>
      <w:szCs w:val="26"/>
      <w:u w:val="single"/>
      <w:lang w:val="ru-RU" w:eastAsia="uk-UA"/>
    </w:rPr>
  </w:style>
  <w:style w:type="paragraph" w:customStyle="1" w:styleId="Just">
    <w:name w:val="Just"/>
    <w:uiPriority w:val="99"/>
    <w:rsid w:val="00965CF7"/>
    <w:pPr>
      <w:autoSpaceDE w:val="0"/>
      <w:autoSpaceDN w:val="0"/>
      <w:adjustRightInd w:val="0"/>
      <w:spacing w:before="40" w:after="40"/>
      <w:ind w:firstLine="568"/>
      <w:jc w:val="both"/>
    </w:pPr>
    <w:rPr>
      <w:rFonts w:ascii="Times New Roman" w:eastAsia="Times New Roman" w:hAnsi="Times New Roman"/>
      <w:sz w:val="24"/>
      <w:szCs w:val="24"/>
      <w:lang w:val="ru-RU"/>
    </w:rPr>
  </w:style>
  <w:style w:type="paragraph" w:styleId="11">
    <w:name w:val="toc 1"/>
    <w:basedOn w:val="a"/>
    <w:next w:val="a"/>
    <w:autoRedefine/>
    <w:uiPriority w:val="39"/>
    <w:unhideWhenUsed/>
    <w:rsid w:val="00965CF7"/>
    <w:pPr>
      <w:widowControl w:val="0"/>
      <w:autoSpaceDE w:val="0"/>
      <w:autoSpaceDN w:val="0"/>
      <w:adjustRightInd w:val="0"/>
      <w:spacing w:after="0" w:line="240" w:lineRule="auto"/>
    </w:pPr>
    <w:rPr>
      <w:rFonts w:ascii="Times New Roman" w:eastAsia="Times New Roman" w:hAnsi="Times New Roman"/>
      <w:sz w:val="24"/>
      <w:szCs w:val="24"/>
      <w:lang w:val="ru-RU" w:eastAsia="uk-UA"/>
    </w:rPr>
  </w:style>
  <w:style w:type="paragraph" w:styleId="31">
    <w:name w:val="toc 3"/>
    <w:basedOn w:val="a"/>
    <w:next w:val="a"/>
    <w:autoRedefine/>
    <w:uiPriority w:val="39"/>
    <w:unhideWhenUsed/>
    <w:rsid w:val="00965CF7"/>
    <w:pPr>
      <w:widowControl w:val="0"/>
      <w:autoSpaceDE w:val="0"/>
      <w:autoSpaceDN w:val="0"/>
      <w:adjustRightInd w:val="0"/>
      <w:spacing w:after="0" w:line="240" w:lineRule="auto"/>
      <w:ind w:left="480"/>
    </w:pPr>
    <w:rPr>
      <w:rFonts w:ascii="Times New Roman" w:eastAsia="Times New Roman" w:hAnsi="Times New Roman"/>
      <w:sz w:val="24"/>
      <w:szCs w:val="24"/>
      <w:lang w:val="ru-RU" w:eastAsia="uk-UA"/>
    </w:rPr>
  </w:style>
  <w:style w:type="character" w:styleId="a3">
    <w:name w:val="Hyperlink"/>
    <w:basedOn w:val="a0"/>
    <w:uiPriority w:val="99"/>
    <w:unhideWhenUsed/>
    <w:rsid w:val="00965CF7"/>
    <w:rPr>
      <w:color w:val="0000FF"/>
      <w:u w:val="single"/>
    </w:rPr>
  </w:style>
  <w:style w:type="paragraph" w:styleId="a4">
    <w:name w:val="header"/>
    <w:basedOn w:val="a"/>
    <w:link w:val="a5"/>
    <w:uiPriority w:val="99"/>
    <w:semiHidden/>
    <w:unhideWhenUsed/>
    <w:rsid w:val="00965CF7"/>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965CF7"/>
  </w:style>
  <w:style w:type="paragraph" w:styleId="a6">
    <w:name w:val="footer"/>
    <w:basedOn w:val="a"/>
    <w:link w:val="a7"/>
    <w:uiPriority w:val="99"/>
    <w:semiHidden/>
    <w:unhideWhenUsed/>
    <w:rsid w:val="00965CF7"/>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965C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16016</Words>
  <Characters>9130</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25096</CharactersWithSpaces>
  <SharedDoc>false</SharedDoc>
  <HLinks>
    <vt:vector size="36" baseType="variant">
      <vt:variant>
        <vt:i4>1048633</vt:i4>
      </vt:variant>
      <vt:variant>
        <vt:i4>32</vt:i4>
      </vt:variant>
      <vt:variant>
        <vt:i4>0</vt:i4>
      </vt:variant>
      <vt:variant>
        <vt:i4>5</vt:i4>
      </vt:variant>
      <vt:variant>
        <vt:lpwstr/>
      </vt:variant>
      <vt:variant>
        <vt:lpwstr>_Toc279157768</vt:lpwstr>
      </vt:variant>
      <vt:variant>
        <vt:i4>1048633</vt:i4>
      </vt:variant>
      <vt:variant>
        <vt:i4>26</vt:i4>
      </vt:variant>
      <vt:variant>
        <vt:i4>0</vt:i4>
      </vt:variant>
      <vt:variant>
        <vt:i4>5</vt:i4>
      </vt:variant>
      <vt:variant>
        <vt:lpwstr/>
      </vt:variant>
      <vt:variant>
        <vt:lpwstr>_Toc279157767</vt:lpwstr>
      </vt:variant>
      <vt:variant>
        <vt:i4>1048633</vt:i4>
      </vt:variant>
      <vt:variant>
        <vt:i4>20</vt:i4>
      </vt:variant>
      <vt:variant>
        <vt:i4>0</vt:i4>
      </vt:variant>
      <vt:variant>
        <vt:i4>5</vt:i4>
      </vt:variant>
      <vt:variant>
        <vt:lpwstr/>
      </vt:variant>
      <vt:variant>
        <vt:lpwstr>_Toc279157766</vt:lpwstr>
      </vt:variant>
      <vt:variant>
        <vt:i4>1048633</vt:i4>
      </vt:variant>
      <vt:variant>
        <vt:i4>14</vt:i4>
      </vt:variant>
      <vt:variant>
        <vt:i4>0</vt:i4>
      </vt:variant>
      <vt:variant>
        <vt:i4>5</vt:i4>
      </vt:variant>
      <vt:variant>
        <vt:lpwstr/>
      </vt:variant>
      <vt:variant>
        <vt:lpwstr>_Toc279157765</vt:lpwstr>
      </vt:variant>
      <vt:variant>
        <vt:i4>1048633</vt:i4>
      </vt:variant>
      <vt:variant>
        <vt:i4>8</vt:i4>
      </vt:variant>
      <vt:variant>
        <vt:i4>0</vt:i4>
      </vt:variant>
      <vt:variant>
        <vt:i4>5</vt:i4>
      </vt:variant>
      <vt:variant>
        <vt:lpwstr/>
      </vt:variant>
      <vt:variant>
        <vt:lpwstr>_Toc279157764</vt:lpwstr>
      </vt:variant>
      <vt:variant>
        <vt:i4>1048633</vt:i4>
      </vt:variant>
      <vt:variant>
        <vt:i4>2</vt:i4>
      </vt:variant>
      <vt:variant>
        <vt:i4>0</vt:i4>
      </vt:variant>
      <vt:variant>
        <vt:i4>5</vt:i4>
      </vt:variant>
      <vt:variant>
        <vt:lpwstr/>
      </vt:variant>
      <vt:variant>
        <vt:lpwstr>_Toc279157763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Викладач_1</cp:lastModifiedBy>
  <cp:revision>3</cp:revision>
  <cp:lastPrinted>2013-02-08T12:01:00Z</cp:lastPrinted>
  <dcterms:created xsi:type="dcterms:W3CDTF">2013-01-23T08:35:00Z</dcterms:created>
  <dcterms:modified xsi:type="dcterms:W3CDTF">2013-02-08T12:03:00Z</dcterms:modified>
</cp:coreProperties>
</file>